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386AE0" w:rsidRPr="00386AE0">
        <w:rPr>
          <w:rFonts w:cstheme="minorBidi"/>
        </w:rPr>
        <w:t xml:space="preserve">31.2– 3 października </w:t>
      </w:r>
      <w:bookmarkStart w:id="1" w:name="_GoBack"/>
      <w:bookmarkEnd w:id="1"/>
      <w:r w:rsidR="00F77F4D" w:rsidRPr="00C96E68">
        <w:rPr>
          <w:rFonts w:cstheme="minorBidi"/>
        </w:rPr>
        <w:t>201</w:t>
      </w:r>
      <w:r w:rsidR="00F77F4D">
        <w:rPr>
          <w:rFonts w:cstheme="minorBidi"/>
        </w:rPr>
        <w:t>8</w:t>
      </w:r>
      <w:r w:rsidR="00F77F4D"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95104" behindDoc="0" locked="0" layoutInCell="1" allowOverlap="1" wp14:anchorId="76010992" wp14:editId="20D91862">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043D31">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100B85">
              <w:rPr>
                <w:noProof/>
                <w:webHidden/>
              </w:rPr>
              <w:t>1</w:t>
            </w:r>
            <w:r>
              <w:rPr>
                <w:noProof/>
                <w:webHidden/>
              </w:rPr>
              <w:fldChar w:fldCharType="end"/>
            </w:r>
          </w:hyperlink>
        </w:p>
        <w:p w:rsidR="0032511A" w:rsidRDefault="00386AE0">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043D31">
              <w:rPr>
                <w:noProof/>
                <w:webHidden/>
              </w:rPr>
              <w:fldChar w:fldCharType="begin"/>
            </w:r>
            <w:r w:rsidR="0032511A">
              <w:rPr>
                <w:noProof/>
                <w:webHidden/>
              </w:rPr>
              <w:instrText xml:space="preserve"> PAGEREF _Toc500928648 \h </w:instrText>
            </w:r>
            <w:r w:rsidR="00043D31">
              <w:rPr>
                <w:noProof/>
                <w:webHidden/>
              </w:rPr>
            </w:r>
            <w:r w:rsidR="00043D31">
              <w:rPr>
                <w:noProof/>
                <w:webHidden/>
              </w:rPr>
              <w:fldChar w:fldCharType="separate"/>
            </w:r>
            <w:r w:rsidR="00100B85">
              <w:rPr>
                <w:noProof/>
                <w:webHidden/>
              </w:rPr>
              <w:t>5</w:t>
            </w:r>
            <w:r w:rsidR="00043D31">
              <w:rPr>
                <w:noProof/>
                <w:webHidden/>
              </w:rPr>
              <w:fldChar w:fldCharType="end"/>
            </w:r>
          </w:hyperlink>
        </w:p>
        <w:p w:rsidR="0032511A" w:rsidRDefault="00386AE0">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043D31">
              <w:rPr>
                <w:noProof/>
                <w:webHidden/>
              </w:rPr>
              <w:fldChar w:fldCharType="begin"/>
            </w:r>
            <w:r w:rsidR="0032511A">
              <w:rPr>
                <w:noProof/>
                <w:webHidden/>
              </w:rPr>
              <w:instrText xml:space="preserve"> PAGEREF _Toc500928649 \h </w:instrText>
            </w:r>
            <w:r w:rsidR="00043D31">
              <w:rPr>
                <w:noProof/>
                <w:webHidden/>
              </w:rPr>
            </w:r>
            <w:r w:rsidR="00043D31">
              <w:rPr>
                <w:noProof/>
                <w:webHidden/>
              </w:rPr>
              <w:fldChar w:fldCharType="separate"/>
            </w:r>
            <w:r w:rsidR="00100B85">
              <w:rPr>
                <w:noProof/>
                <w:webHidden/>
              </w:rPr>
              <w:t>7</w:t>
            </w:r>
            <w:r w:rsidR="00043D31">
              <w:rPr>
                <w:noProof/>
                <w:webHidden/>
              </w:rPr>
              <w:fldChar w:fldCharType="end"/>
            </w:r>
          </w:hyperlink>
        </w:p>
        <w:p w:rsidR="0032511A" w:rsidRDefault="00386AE0">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043D31">
              <w:rPr>
                <w:noProof/>
                <w:webHidden/>
              </w:rPr>
              <w:fldChar w:fldCharType="begin"/>
            </w:r>
            <w:r w:rsidR="0032511A">
              <w:rPr>
                <w:noProof/>
                <w:webHidden/>
              </w:rPr>
              <w:instrText xml:space="preserve"> PAGEREF _Toc500928650 \h </w:instrText>
            </w:r>
            <w:r w:rsidR="00043D31">
              <w:rPr>
                <w:noProof/>
                <w:webHidden/>
              </w:rPr>
            </w:r>
            <w:r w:rsidR="00043D31">
              <w:rPr>
                <w:noProof/>
                <w:webHidden/>
              </w:rPr>
              <w:fldChar w:fldCharType="separate"/>
            </w:r>
            <w:r w:rsidR="00100B85">
              <w:rPr>
                <w:noProof/>
                <w:webHidden/>
              </w:rPr>
              <w:t>12</w:t>
            </w:r>
            <w:r w:rsidR="00043D31">
              <w:rPr>
                <w:noProof/>
                <w:webHidden/>
              </w:rPr>
              <w:fldChar w:fldCharType="end"/>
            </w:r>
          </w:hyperlink>
        </w:p>
        <w:p w:rsidR="0032511A" w:rsidRDefault="00386AE0">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043D31">
              <w:rPr>
                <w:noProof/>
                <w:webHidden/>
              </w:rPr>
              <w:fldChar w:fldCharType="begin"/>
            </w:r>
            <w:r w:rsidR="0032511A">
              <w:rPr>
                <w:noProof/>
                <w:webHidden/>
              </w:rPr>
              <w:instrText xml:space="preserve"> PAGEREF _Toc500928651 \h </w:instrText>
            </w:r>
            <w:r w:rsidR="00043D31">
              <w:rPr>
                <w:noProof/>
                <w:webHidden/>
              </w:rPr>
            </w:r>
            <w:r w:rsidR="00043D31">
              <w:rPr>
                <w:noProof/>
                <w:webHidden/>
              </w:rPr>
              <w:fldChar w:fldCharType="separate"/>
            </w:r>
            <w:r w:rsidR="00100B85">
              <w:rPr>
                <w:noProof/>
                <w:webHidden/>
              </w:rPr>
              <w:t>16</w:t>
            </w:r>
            <w:r w:rsidR="00043D31">
              <w:rPr>
                <w:noProof/>
                <w:webHidden/>
              </w:rPr>
              <w:fldChar w:fldCharType="end"/>
            </w:r>
          </w:hyperlink>
        </w:p>
        <w:p w:rsidR="0032511A" w:rsidRDefault="00386AE0">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043D31">
              <w:rPr>
                <w:noProof/>
                <w:webHidden/>
              </w:rPr>
              <w:fldChar w:fldCharType="begin"/>
            </w:r>
            <w:r w:rsidR="0032511A">
              <w:rPr>
                <w:noProof/>
                <w:webHidden/>
              </w:rPr>
              <w:instrText xml:space="preserve"> PAGEREF _Toc500928652 \h </w:instrText>
            </w:r>
            <w:r w:rsidR="00043D31">
              <w:rPr>
                <w:noProof/>
                <w:webHidden/>
              </w:rPr>
            </w:r>
            <w:r w:rsidR="00043D31">
              <w:rPr>
                <w:noProof/>
                <w:webHidden/>
              </w:rPr>
              <w:fldChar w:fldCharType="separate"/>
            </w:r>
            <w:r w:rsidR="00100B85">
              <w:rPr>
                <w:noProof/>
                <w:webHidden/>
              </w:rPr>
              <w:t>21</w:t>
            </w:r>
            <w:r w:rsidR="00043D31">
              <w:rPr>
                <w:noProof/>
                <w:webHidden/>
              </w:rPr>
              <w:fldChar w:fldCharType="end"/>
            </w:r>
          </w:hyperlink>
        </w:p>
        <w:p w:rsidR="0032511A" w:rsidRDefault="00386AE0">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sidR="00043D31">
              <w:rPr>
                <w:noProof/>
                <w:webHidden/>
              </w:rPr>
              <w:fldChar w:fldCharType="begin"/>
            </w:r>
            <w:r w:rsidR="0032511A">
              <w:rPr>
                <w:noProof/>
                <w:webHidden/>
              </w:rPr>
              <w:instrText xml:space="preserve"> PAGEREF _Toc500928653 \h </w:instrText>
            </w:r>
            <w:r w:rsidR="00043D31">
              <w:rPr>
                <w:noProof/>
                <w:webHidden/>
              </w:rPr>
            </w:r>
            <w:r w:rsidR="00043D31">
              <w:rPr>
                <w:noProof/>
                <w:webHidden/>
              </w:rPr>
              <w:fldChar w:fldCharType="separate"/>
            </w:r>
            <w:r w:rsidR="00100B85">
              <w:rPr>
                <w:noProof/>
                <w:webHidden/>
              </w:rPr>
              <w:t>29</w:t>
            </w:r>
            <w:r w:rsidR="00043D31">
              <w:rPr>
                <w:noProof/>
                <w:webHidden/>
              </w:rPr>
              <w:fldChar w:fldCharType="end"/>
            </w:r>
          </w:hyperlink>
        </w:p>
        <w:p w:rsidR="0032511A" w:rsidRDefault="00386AE0">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043D31">
              <w:rPr>
                <w:noProof/>
                <w:webHidden/>
              </w:rPr>
              <w:fldChar w:fldCharType="begin"/>
            </w:r>
            <w:r w:rsidR="0032511A">
              <w:rPr>
                <w:noProof/>
                <w:webHidden/>
              </w:rPr>
              <w:instrText xml:space="preserve"> PAGEREF _Toc500928654 \h </w:instrText>
            </w:r>
            <w:r w:rsidR="00043D31">
              <w:rPr>
                <w:noProof/>
                <w:webHidden/>
              </w:rPr>
            </w:r>
            <w:r w:rsidR="00043D31">
              <w:rPr>
                <w:noProof/>
                <w:webHidden/>
              </w:rPr>
              <w:fldChar w:fldCharType="separate"/>
            </w:r>
            <w:r w:rsidR="00100B85">
              <w:rPr>
                <w:noProof/>
                <w:webHidden/>
              </w:rPr>
              <w:t>39</w:t>
            </w:r>
            <w:r w:rsidR="00043D31">
              <w:rPr>
                <w:noProof/>
                <w:webHidden/>
              </w:rPr>
              <w:fldChar w:fldCharType="end"/>
            </w:r>
          </w:hyperlink>
        </w:p>
        <w:p w:rsidR="0032511A" w:rsidRDefault="00386AE0">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043D31">
              <w:rPr>
                <w:noProof/>
                <w:webHidden/>
              </w:rPr>
              <w:fldChar w:fldCharType="begin"/>
            </w:r>
            <w:r w:rsidR="0032511A">
              <w:rPr>
                <w:noProof/>
                <w:webHidden/>
              </w:rPr>
              <w:instrText xml:space="preserve"> PAGEREF _Toc500928655 \h </w:instrText>
            </w:r>
            <w:r w:rsidR="00043D31">
              <w:rPr>
                <w:noProof/>
                <w:webHidden/>
              </w:rPr>
            </w:r>
            <w:r w:rsidR="00043D31">
              <w:rPr>
                <w:noProof/>
                <w:webHidden/>
              </w:rPr>
              <w:fldChar w:fldCharType="separate"/>
            </w:r>
            <w:r w:rsidR="00100B85">
              <w:rPr>
                <w:noProof/>
                <w:webHidden/>
              </w:rPr>
              <w:t>45</w:t>
            </w:r>
            <w:r w:rsidR="00043D31">
              <w:rPr>
                <w:noProof/>
                <w:webHidden/>
              </w:rPr>
              <w:fldChar w:fldCharType="end"/>
            </w:r>
          </w:hyperlink>
        </w:p>
        <w:p w:rsidR="0032511A" w:rsidRDefault="00386AE0">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043D31">
              <w:rPr>
                <w:noProof/>
                <w:webHidden/>
              </w:rPr>
              <w:fldChar w:fldCharType="begin"/>
            </w:r>
            <w:r w:rsidR="0032511A">
              <w:rPr>
                <w:noProof/>
                <w:webHidden/>
              </w:rPr>
              <w:instrText xml:space="preserve"> PAGEREF _Toc500928656 \h </w:instrText>
            </w:r>
            <w:r w:rsidR="00043D31">
              <w:rPr>
                <w:noProof/>
                <w:webHidden/>
              </w:rPr>
            </w:r>
            <w:r w:rsidR="00043D31">
              <w:rPr>
                <w:noProof/>
                <w:webHidden/>
              </w:rPr>
              <w:fldChar w:fldCharType="separate"/>
            </w:r>
            <w:r w:rsidR="00100B85">
              <w:rPr>
                <w:noProof/>
                <w:webHidden/>
              </w:rPr>
              <w:t>50</w:t>
            </w:r>
            <w:r w:rsidR="00043D31">
              <w:rPr>
                <w:noProof/>
                <w:webHidden/>
              </w:rPr>
              <w:fldChar w:fldCharType="end"/>
            </w:r>
          </w:hyperlink>
        </w:p>
        <w:p w:rsidR="0032511A" w:rsidRDefault="00386AE0">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043D31">
              <w:rPr>
                <w:noProof/>
                <w:webHidden/>
              </w:rPr>
              <w:fldChar w:fldCharType="begin"/>
            </w:r>
            <w:r w:rsidR="0032511A">
              <w:rPr>
                <w:noProof/>
                <w:webHidden/>
              </w:rPr>
              <w:instrText xml:space="preserve"> PAGEREF _Toc500928657 \h </w:instrText>
            </w:r>
            <w:r w:rsidR="00043D31">
              <w:rPr>
                <w:noProof/>
                <w:webHidden/>
              </w:rPr>
            </w:r>
            <w:r w:rsidR="00043D31">
              <w:rPr>
                <w:noProof/>
                <w:webHidden/>
              </w:rPr>
              <w:fldChar w:fldCharType="separate"/>
            </w:r>
            <w:r w:rsidR="00100B85">
              <w:rPr>
                <w:noProof/>
                <w:webHidden/>
              </w:rPr>
              <w:t>57</w:t>
            </w:r>
            <w:r w:rsidR="00043D31">
              <w:rPr>
                <w:noProof/>
                <w:webHidden/>
              </w:rPr>
              <w:fldChar w:fldCharType="end"/>
            </w:r>
          </w:hyperlink>
        </w:p>
        <w:p w:rsidR="0032511A" w:rsidRDefault="00386AE0">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043D31">
              <w:rPr>
                <w:noProof/>
                <w:webHidden/>
              </w:rPr>
              <w:fldChar w:fldCharType="begin"/>
            </w:r>
            <w:r w:rsidR="0032511A">
              <w:rPr>
                <w:noProof/>
                <w:webHidden/>
              </w:rPr>
              <w:instrText xml:space="preserve"> PAGEREF _Toc500928658 \h </w:instrText>
            </w:r>
            <w:r w:rsidR="00043D31">
              <w:rPr>
                <w:noProof/>
                <w:webHidden/>
              </w:rPr>
            </w:r>
            <w:r w:rsidR="00043D31">
              <w:rPr>
                <w:noProof/>
                <w:webHidden/>
              </w:rPr>
              <w:fldChar w:fldCharType="separate"/>
            </w:r>
            <w:r w:rsidR="00100B85">
              <w:rPr>
                <w:noProof/>
                <w:webHidden/>
              </w:rPr>
              <w:t>59</w:t>
            </w:r>
            <w:r w:rsidR="00043D31">
              <w:rPr>
                <w:noProof/>
                <w:webHidden/>
              </w:rPr>
              <w:fldChar w:fldCharType="end"/>
            </w:r>
          </w:hyperlink>
        </w:p>
        <w:p w:rsidR="0032511A" w:rsidRDefault="00386AE0">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043D31">
              <w:rPr>
                <w:noProof/>
                <w:webHidden/>
              </w:rPr>
              <w:fldChar w:fldCharType="begin"/>
            </w:r>
            <w:r w:rsidR="0032511A">
              <w:rPr>
                <w:noProof/>
                <w:webHidden/>
              </w:rPr>
              <w:instrText xml:space="preserve"> PAGEREF _Toc500928659 \h </w:instrText>
            </w:r>
            <w:r w:rsidR="00043D31">
              <w:rPr>
                <w:noProof/>
                <w:webHidden/>
              </w:rPr>
            </w:r>
            <w:r w:rsidR="00043D31">
              <w:rPr>
                <w:noProof/>
                <w:webHidden/>
              </w:rPr>
              <w:fldChar w:fldCharType="separate"/>
            </w:r>
            <w:r w:rsidR="00100B85">
              <w:rPr>
                <w:noProof/>
                <w:webHidden/>
              </w:rPr>
              <w:t>68</w:t>
            </w:r>
            <w:r w:rsidR="00043D31">
              <w:rPr>
                <w:noProof/>
                <w:webHidden/>
              </w:rPr>
              <w:fldChar w:fldCharType="end"/>
            </w:r>
          </w:hyperlink>
        </w:p>
        <w:p w:rsidR="0032511A" w:rsidRDefault="00386AE0">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043D31">
              <w:rPr>
                <w:noProof/>
                <w:webHidden/>
              </w:rPr>
              <w:fldChar w:fldCharType="begin"/>
            </w:r>
            <w:r w:rsidR="0032511A">
              <w:rPr>
                <w:noProof/>
                <w:webHidden/>
              </w:rPr>
              <w:instrText xml:space="preserve"> PAGEREF _Toc500928660 \h </w:instrText>
            </w:r>
            <w:r w:rsidR="00043D31">
              <w:rPr>
                <w:noProof/>
                <w:webHidden/>
              </w:rPr>
            </w:r>
            <w:r w:rsidR="00043D31">
              <w:rPr>
                <w:noProof/>
                <w:webHidden/>
              </w:rPr>
              <w:fldChar w:fldCharType="separate"/>
            </w:r>
            <w:r w:rsidR="00100B85">
              <w:rPr>
                <w:noProof/>
                <w:webHidden/>
              </w:rPr>
              <w:t>75</w:t>
            </w:r>
            <w:r w:rsidR="00043D31">
              <w:rPr>
                <w:noProof/>
                <w:webHidden/>
              </w:rPr>
              <w:fldChar w:fldCharType="end"/>
            </w:r>
          </w:hyperlink>
        </w:p>
        <w:p w:rsidR="0032511A" w:rsidRDefault="00386AE0">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043D31">
              <w:rPr>
                <w:noProof/>
                <w:webHidden/>
              </w:rPr>
              <w:fldChar w:fldCharType="begin"/>
            </w:r>
            <w:r w:rsidR="0032511A">
              <w:rPr>
                <w:noProof/>
                <w:webHidden/>
              </w:rPr>
              <w:instrText xml:space="preserve"> PAGEREF _Toc500928661 \h </w:instrText>
            </w:r>
            <w:r w:rsidR="00043D31">
              <w:rPr>
                <w:noProof/>
                <w:webHidden/>
              </w:rPr>
            </w:r>
            <w:r w:rsidR="00043D31">
              <w:rPr>
                <w:noProof/>
                <w:webHidden/>
              </w:rPr>
              <w:fldChar w:fldCharType="separate"/>
            </w:r>
            <w:r w:rsidR="00100B85">
              <w:rPr>
                <w:noProof/>
                <w:webHidden/>
              </w:rPr>
              <w:t>81</w:t>
            </w:r>
            <w:r w:rsidR="00043D31">
              <w:rPr>
                <w:noProof/>
                <w:webHidden/>
              </w:rPr>
              <w:fldChar w:fldCharType="end"/>
            </w:r>
          </w:hyperlink>
        </w:p>
        <w:p w:rsidR="0032511A" w:rsidRDefault="00386AE0">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043D31">
              <w:rPr>
                <w:noProof/>
                <w:webHidden/>
              </w:rPr>
              <w:fldChar w:fldCharType="begin"/>
            </w:r>
            <w:r w:rsidR="0032511A">
              <w:rPr>
                <w:noProof/>
                <w:webHidden/>
              </w:rPr>
              <w:instrText xml:space="preserve"> PAGEREF _Toc500928662 \h </w:instrText>
            </w:r>
            <w:r w:rsidR="00043D31">
              <w:rPr>
                <w:noProof/>
                <w:webHidden/>
              </w:rPr>
            </w:r>
            <w:r w:rsidR="00043D31">
              <w:rPr>
                <w:noProof/>
                <w:webHidden/>
              </w:rPr>
              <w:fldChar w:fldCharType="separate"/>
            </w:r>
            <w:r w:rsidR="00100B85">
              <w:rPr>
                <w:noProof/>
                <w:webHidden/>
              </w:rPr>
              <w:t>86</w:t>
            </w:r>
            <w:r w:rsidR="00043D31">
              <w:rPr>
                <w:noProof/>
                <w:webHidden/>
              </w:rPr>
              <w:fldChar w:fldCharType="end"/>
            </w:r>
          </w:hyperlink>
        </w:p>
        <w:p w:rsidR="0032511A" w:rsidRDefault="00386AE0">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043D31">
              <w:rPr>
                <w:noProof/>
                <w:webHidden/>
              </w:rPr>
              <w:fldChar w:fldCharType="begin"/>
            </w:r>
            <w:r w:rsidR="0032511A">
              <w:rPr>
                <w:noProof/>
                <w:webHidden/>
              </w:rPr>
              <w:instrText xml:space="preserve"> PAGEREF _Toc500928663 \h </w:instrText>
            </w:r>
            <w:r w:rsidR="00043D31">
              <w:rPr>
                <w:noProof/>
                <w:webHidden/>
              </w:rPr>
            </w:r>
            <w:r w:rsidR="00043D31">
              <w:rPr>
                <w:noProof/>
                <w:webHidden/>
              </w:rPr>
              <w:fldChar w:fldCharType="separate"/>
            </w:r>
            <w:r w:rsidR="00100B85">
              <w:rPr>
                <w:noProof/>
                <w:webHidden/>
              </w:rPr>
              <w:t>91</w:t>
            </w:r>
            <w:r w:rsidR="00043D31">
              <w:rPr>
                <w:noProof/>
                <w:webHidden/>
              </w:rPr>
              <w:fldChar w:fldCharType="end"/>
            </w:r>
          </w:hyperlink>
        </w:p>
        <w:p w:rsidR="0032511A" w:rsidRDefault="00386AE0">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043D31">
              <w:rPr>
                <w:noProof/>
                <w:webHidden/>
              </w:rPr>
              <w:fldChar w:fldCharType="begin"/>
            </w:r>
            <w:r w:rsidR="0032511A">
              <w:rPr>
                <w:noProof/>
                <w:webHidden/>
              </w:rPr>
              <w:instrText xml:space="preserve"> PAGEREF _Toc500928664 \h </w:instrText>
            </w:r>
            <w:r w:rsidR="00043D31">
              <w:rPr>
                <w:noProof/>
                <w:webHidden/>
              </w:rPr>
            </w:r>
            <w:r w:rsidR="00043D31">
              <w:rPr>
                <w:noProof/>
                <w:webHidden/>
              </w:rPr>
              <w:fldChar w:fldCharType="separate"/>
            </w:r>
            <w:r w:rsidR="00100B85">
              <w:rPr>
                <w:noProof/>
                <w:webHidden/>
              </w:rPr>
              <w:t>99</w:t>
            </w:r>
            <w:r w:rsidR="00043D31">
              <w:rPr>
                <w:noProof/>
                <w:webHidden/>
              </w:rPr>
              <w:fldChar w:fldCharType="end"/>
            </w:r>
          </w:hyperlink>
        </w:p>
        <w:p w:rsidR="0032511A" w:rsidRDefault="00386AE0">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043D31">
              <w:rPr>
                <w:noProof/>
                <w:webHidden/>
              </w:rPr>
              <w:fldChar w:fldCharType="begin"/>
            </w:r>
            <w:r w:rsidR="0032511A">
              <w:rPr>
                <w:noProof/>
                <w:webHidden/>
              </w:rPr>
              <w:instrText xml:space="preserve"> PAGEREF _Toc500928665 \h </w:instrText>
            </w:r>
            <w:r w:rsidR="00043D31">
              <w:rPr>
                <w:noProof/>
                <w:webHidden/>
              </w:rPr>
            </w:r>
            <w:r w:rsidR="00043D31">
              <w:rPr>
                <w:noProof/>
                <w:webHidden/>
              </w:rPr>
              <w:fldChar w:fldCharType="separate"/>
            </w:r>
            <w:r w:rsidR="00100B85">
              <w:rPr>
                <w:noProof/>
                <w:webHidden/>
              </w:rPr>
              <w:t>105</w:t>
            </w:r>
            <w:r w:rsidR="00043D31">
              <w:rPr>
                <w:noProof/>
                <w:webHidden/>
              </w:rPr>
              <w:fldChar w:fldCharType="end"/>
            </w:r>
          </w:hyperlink>
        </w:p>
        <w:p w:rsidR="0032511A" w:rsidRDefault="00386AE0">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043D31">
              <w:rPr>
                <w:noProof/>
                <w:webHidden/>
              </w:rPr>
              <w:fldChar w:fldCharType="begin"/>
            </w:r>
            <w:r w:rsidR="0032511A">
              <w:rPr>
                <w:noProof/>
                <w:webHidden/>
              </w:rPr>
              <w:instrText xml:space="preserve"> PAGEREF _Toc500928666 \h </w:instrText>
            </w:r>
            <w:r w:rsidR="00043D31">
              <w:rPr>
                <w:noProof/>
                <w:webHidden/>
              </w:rPr>
            </w:r>
            <w:r w:rsidR="00043D31">
              <w:rPr>
                <w:noProof/>
                <w:webHidden/>
              </w:rPr>
              <w:fldChar w:fldCharType="separate"/>
            </w:r>
            <w:r w:rsidR="00100B85">
              <w:rPr>
                <w:noProof/>
                <w:webHidden/>
              </w:rPr>
              <w:t>109</w:t>
            </w:r>
            <w:r w:rsidR="00043D31">
              <w:rPr>
                <w:noProof/>
                <w:webHidden/>
              </w:rPr>
              <w:fldChar w:fldCharType="end"/>
            </w:r>
          </w:hyperlink>
        </w:p>
        <w:p w:rsidR="0032511A" w:rsidRDefault="00386AE0">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sidR="00043D31">
              <w:rPr>
                <w:noProof/>
                <w:webHidden/>
              </w:rPr>
              <w:fldChar w:fldCharType="begin"/>
            </w:r>
            <w:r w:rsidR="0032511A">
              <w:rPr>
                <w:noProof/>
                <w:webHidden/>
              </w:rPr>
              <w:instrText xml:space="preserve"> PAGEREF _Toc500928667 \h </w:instrText>
            </w:r>
            <w:r w:rsidR="00043D31">
              <w:rPr>
                <w:noProof/>
                <w:webHidden/>
              </w:rPr>
            </w:r>
            <w:r w:rsidR="00043D31">
              <w:rPr>
                <w:noProof/>
                <w:webHidden/>
              </w:rPr>
              <w:fldChar w:fldCharType="separate"/>
            </w:r>
            <w:r w:rsidR="00100B85">
              <w:rPr>
                <w:noProof/>
                <w:webHidden/>
              </w:rPr>
              <w:t>115</w:t>
            </w:r>
            <w:r w:rsidR="00043D31">
              <w:rPr>
                <w:noProof/>
                <w:webHidden/>
              </w:rPr>
              <w:fldChar w:fldCharType="end"/>
            </w:r>
          </w:hyperlink>
        </w:p>
        <w:p w:rsidR="0032511A" w:rsidRDefault="00386AE0">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sidR="00043D31">
              <w:rPr>
                <w:noProof/>
                <w:webHidden/>
              </w:rPr>
              <w:fldChar w:fldCharType="begin"/>
            </w:r>
            <w:r w:rsidR="0032511A">
              <w:rPr>
                <w:noProof/>
                <w:webHidden/>
              </w:rPr>
              <w:instrText xml:space="preserve"> PAGEREF _Toc500928668 \h </w:instrText>
            </w:r>
            <w:r w:rsidR="00043D31">
              <w:rPr>
                <w:noProof/>
                <w:webHidden/>
              </w:rPr>
            </w:r>
            <w:r w:rsidR="00043D31">
              <w:rPr>
                <w:noProof/>
                <w:webHidden/>
              </w:rPr>
              <w:fldChar w:fldCharType="separate"/>
            </w:r>
            <w:r w:rsidR="00100B85">
              <w:rPr>
                <w:noProof/>
                <w:webHidden/>
              </w:rPr>
              <w:t>123</w:t>
            </w:r>
            <w:r w:rsidR="00043D31">
              <w:rPr>
                <w:noProof/>
                <w:webHidden/>
              </w:rPr>
              <w:fldChar w:fldCharType="end"/>
            </w:r>
          </w:hyperlink>
        </w:p>
        <w:p w:rsidR="0032511A" w:rsidRDefault="00386AE0">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sidR="00043D31">
              <w:rPr>
                <w:noProof/>
                <w:webHidden/>
              </w:rPr>
              <w:fldChar w:fldCharType="begin"/>
            </w:r>
            <w:r w:rsidR="0032511A">
              <w:rPr>
                <w:noProof/>
                <w:webHidden/>
              </w:rPr>
              <w:instrText xml:space="preserve"> PAGEREF _Toc500928669 \h </w:instrText>
            </w:r>
            <w:r w:rsidR="00043D31">
              <w:rPr>
                <w:noProof/>
                <w:webHidden/>
              </w:rPr>
            </w:r>
            <w:r w:rsidR="00043D31">
              <w:rPr>
                <w:noProof/>
                <w:webHidden/>
              </w:rPr>
              <w:fldChar w:fldCharType="separate"/>
            </w:r>
            <w:r w:rsidR="00100B85">
              <w:rPr>
                <w:noProof/>
                <w:webHidden/>
              </w:rPr>
              <w:t>130</w:t>
            </w:r>
            <w:r w:rsidR="00043D31">
              <w:rPr>
                <w:noProof/>
                <w:webHidden/>
              </w:rPr>
              <w:fldChar w:fldCharType="end"/>
            </w:r>
          </w:hyperlink>
        </w:p>
        <w:p w:rsidR="0032511A" w:rsidRDefault="00386AE0">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043D31">
              <w:rPr>
                <w:noProof/>
                <w:webHidden/>
              </w:rPr>
              <w:fldChar w:fldCharType="begin"/>
            </w:r>
            <w:r w:rsidR="0032511A">
              <w:rPr>
                <w:noProof/>
                <w:webHidden/>
              </w:rPr>
              <w:instrText xml:space="preserve"> PAGEREF _Toc500928670 \h </w:instrText>
            </w:r>
            <w:r w:rsidR="00043D31">
              <w:rPr>
                <w:noProof/>
                <w:webHidden/>
              </w:rPr>
            </w:r>
            <w:r w:rsidR="00043D31">
              <w:rPr>
                <w:noProof/>
                <w:webHidden/>
              </w:rPr>
              <w:fldChar w:fldCharType="separate"/>
            </w:r>
            <w:r w:rsidR="00100B85">
              <w:rPr>
                <w:noProof/>
                <w:webHidden/>
              </w:rPr>
              <w:t>141</w:t>
            </w:r>
            <w:r w:rsidR="00043D31">
              <w:rPr>
                <w:noProof/>
                <w:webHidden/>
              </w:rPr>
              <w:fldChar w:fldCharType="end"/>
            </w:r>
          </w:hyperlink>
        </w:p>
        <w:p w:rsidR="0032511A" w:rsidRDefault="00386AE0">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043D31">
              <w:rPr>
                <w:noProof/>
                <w:webHidden/>
              </w:rPr>
              <w:fldChar w:fldCharType="begin"/>
            </w:r>
            <w:r w:rsidR="0032511A">
              <w:rPr>
                <w:noProof/>
                <w:webHidden/>
              </w:rPr>
              <w:instrText xml:space="preserve"> PAGEREF _Toc500928671 \h </w:instrText>
            </w:r>
            <w:r w:rsidR="00043D31">
              <w:rPr>
                <w:noProof/>
                <w:webHidden/>
              </w:rPr>
            </w:r>
            <w:r w:rsidR="00043D31">
              <w:rPr>
                <w:noProof/>
                <w:webHidden/>
              </w:rPr>
              <w:fldChar w:fldCharType="separate"/>
            </w:r>
            <w:r w:rsidR="00100B85">
              <w:rPr>
                <w:noProof/>
                <w:webHidden/>
              </w:rPr>
              <w:t>152</w:t>
            </w:r>
            <w:r w:rsidR="00043D31">
              <w:rPr>
                <w:noProof/>
                <w:webHidden/>
              </w:rPr>
              <w:fldChar w:fldCharType="end"/>
            </w:r>
          </w:hyperlink>
        </w:p>
        <w:p w:rsidR="0032511A" w:rsidRDefault="00386AE0">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043D31">
              <w:rPr>
                <w:noProof/>
                <w:webHidden/>
              </w:rPr>
              <w:fldChar w:fldCharType="begin"/>
            </w:r>
            <w:r w:rsidR="0032511A">
              <w:rPr>
                <w:noProof/>
                <w:webHidden/>
              </w:rPr>
              <w:instrText xml:space="preserve"> PAGEREF _Toc500928672 \h </w:instrText>
            </w:r>
            <w:r w:rsidR="00043D31">
              <w:rPr>
                <w:noProof/>
                <w:webHidden/>
              </w:rPr>
            </w:r>
            <w:r w:rsidR="00043D31">
              <w:rPr>
                <w:noProof/>
                <w:webHidden/>
              </w:rPr>
              <w:fldChar w:fldCharType="separate"/>
            </w:r>
            <w:r w:rsidR="00100B85">
              <w:rPr>
                <w:noProof/>
                <w:webHidden/>
              </w:rPr>
              <w:t>161</w:t>
            </w:r>
            <w:r w:rsidR="00043D31">
              <w:rPr>
                <w:noProof/>
                <w:webHidden/>
              </w:rPr>
              <w:fldChar w:fldCharType="end"/>
            </w:r>
          </w:hyperlink>
        </w:p>
        <w:p w:rsidR="0032511A" w:rsidRDefault="00386AE0">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043D31">
              <w:rPr>
                <w:noProof/>
                <w:webHidden/>
              </w:rPr>
              <w:fldChar w:fldCharType="begin"/>
            </w:r>
            <w:r w:rsidR="0032511A">
              <w:rPr>
                <w:noProof/>
                <w:webHidden/>
              </w:rPr>
              <w:instrText xml:space="preserve"> PAGEREF _Toc500928673 \h </w:instrText>
            </w:r>
            <w:r w:rsidR="00043D31">
              <w:rPr>
                <w:noProof/>
                <w:webHidden/>
              </w:rPr>
            </w:r>
            <w:r w:rsidR="00043D31">
              <w:rPr>
                <w:noProof/>
                <w:webHidden/>
              </w:rPr>
              <w:fldChar w:fldCharType="separate"/>
            </w:r>
            <w:r w:rsidR="00100B85">
              <w:rPr>
                <w:noProof/>
                <w:webHidden/>
              </w:rPr>
              <w:t>170</w:t>
            </w:r>
            <w:r w:rsidR="00043D31">
              <w:rPr>
                <w:noProof/>
                <w:webHidden/>
              </w:rPr>
              <w:fldChar w:fldCharType="end"/>
            </w:r>
          </w:hyperlink>
        </w:p>
        <w:p w:rsidR="0032511A" w:rsidRDefault="00386AE0">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043D31">
              <w:rPr>
                <w:noProof/>
                <w:webHidden/>
              </w:rPr>
              <w:fldChar w:fldCharType="begin"/>
            </w:r>
            <w:r w:rsidR="0032511A">
              <w:rPr>
                <w:noProof/>
                <w:webHidden/>
              </w:rPr>
              <w:instrText xml:space="preserve"> PAGEREF _Toc500928674 \h </w:instrText>
            </w:r>
            <w:r w:rsidR="00043D31">
              <w:rPr>
                <w:noProof/>
                <w:webHidden/>
              </w:rPr>
            </w:r>
            <w:r w:rsidR="00043D31">
              <w:rPr>
                <w:noProof/>
                <w:webHidden/>
              </w:rPr>
              <w:fldChar w:fldCharType="separate"/>
            </w:r>
            <w:r w:rsidR="00100B85">
              <w:rPr>
                <w:noProof/>
                <w:webHidden/>
              </w:rPr>
              <w:t>180</w:t>
            </w:r>
            <w:r w:rsidR="00043D31">
              <w:rPr>
                <w:noProof/>
                <w:webHidden/>
              </w:rPr>
              <w:fldChar w:fldCharType="end"/>
            </w:r>
          </w:hyperlink>
        </w:p>
        <w:p w:rsidR="0032511A" w:rsidRDefault="00386AE0">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043D31">
              <w:rPr>
                <w:noProof/>
                <w:webHidden/>
              </w:rPr>
              <w:fldChar w:fldCharType="begin"/>
            </w:r>
            <w:r w:rsidR="0032511A">
              <w:rPr>
                <w:noProof/>
                <w:webHidden/>
              </w:rPr>
              <w:instrText xml:space="preserve"> PAGEREF _Toc500928675 \h </w:instrText>
            </w:r>
            <w:r w:rsidR="00043D31">
              <w:rPr>
                <w:noProof/>
                <w:webHidden/>
              </w:rPr>
            </w:r>
            <w:r w:rsidR="00043D31">
              <w:rPr>
                <w:noProof/>
                <w:webHidden/>
              </w:rPr>
              <w:fldChar w:fldCharType="separate"/>
            </w:r>
            <w:r w:rsidR="00100B85">
              <w:rPr>
                <w:noProof/>
                <w:webHidden/>
              </w:rPr>
              <w:t>189</w:t>
            </w:r>
            <w:r w:rsidR="00043D31">
              <w:rPr>
                <w:noProof/>
                <w:webHidden/>
              </w:rPr>
              <w:fldChar w:fldCharType="end"/>
            </w:r>
          </w:hyperlink>
        </w:p>
        <w:p w:rsidR="0032511A" w:rsidRDefault="00386AE0">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043D31">
              <w:rPr>
                <w:noProof/>
                <w:webHidden/>
              </w:rPr>
              <w:fldChar w:fldCharType="begin"/>
            </w:r>
            <w:r w:rsidR="0032511A">
              <w:rPr>
                <w:noProof/>
                <w:webHidden/>
              </w:rPr>
              <w:instrText xml:space="preserve"> PAGEREF _Toc500928676 \h </w:instrText>
            </w:r>
            <w:r w:rsidR="00043D31">
              <w:rPr>
                <w:noProof/>
                <w:webHidden/>
              </w:rPr>
            </w:r>
            <w:r w:rsidR="00043D31">
              <w:rPr>
                <w:noProof/>
                <w:webHidden/>
              </w:rPr>
              <w:fldChar w:fldCharType="separate"/>
            </w:r>
            <w:r w:rsidR="00100B85">
              <w:rPr>
                <w:noProof/>
                <w:webHidden/>
              </w:rPr>
              <w:t>195</w:t>
            </w:r>
            <w:r w:rsidR="00043D31">
              <w:rPr>
                <w:noProof/>
                <w:webHidden/>
              </w:rPr>
              <w:fldChar w:fldCharType="end"/>
            </w:r>
          </w:hyperlink>
        </w:p>
        <w:p w:rsidR="0032511A" w:rsidRDefault="00386AE0">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043D31">
              <w:rPr>
                <w:noProof/>
                <w:webHidden/>
              </w:rPr>
              <w:fldChar w:fldCharType="begin"/>
            </w:r>
            <w:r w:rsidR="0032511A">
              <w:rPr>
                <w:noProof/>
                <w:webHidden/>
              </w:rPr>
              <w:instrText xml:space="preserve"> PAGEREF _Toc500928677 \h </w:instrText>
            </w:r>
            <w:r w:rsidR="00043D31">
              <w:rPr>
                <w:noProof/>
                <w:webHidden/>
              </w:rPr>
            </w:r>
            <w:r w:rsidR="00043D31">
              <w:rPr>
                <w:noProof/>
                <w:webHidden/>
              </w:rPr>
              <w:fldChar w:fldCharType="separate"/>
            </w:r>
            <w:r w:rsidR="00100B85">
              <w:rPr>
                <w:noProof/>
                <w:webHidden/>
              </w:rPr>
              <w:t>197</w:t>
            </w:r>
            <w:r w:rsidR="00043D31">
              <w:rPr>
                <w:noProof/>
                <w:webHidden/>
              </w:rPr>
              <w:fldChar w:fldCharType="end"/>
            </w:r>
          </w:hyperlink>
        </w:p>
        <w:p w:rsidR="008F6FC0" w:rsidRPr="0059042E" w:rsidRDefault="00043D31"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3D4CB7D5" wp14:editId="43353833">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sidR="0025276C">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outplacement,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8"/>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25276C">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kwalifikacjachoraz przedsiębiorstwa </w:t>
            </w:r>
            <w:r w:rsidR="0025276C">
              <w:rPr>
                <w:rFonts w:eastAsia="Times New Roman"/>
                <w:lang w:eastAsia="pl-PL"/>
              </w:rPr>
              <w:t xml:space="preserve"> szybkiego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usług rozwojowych prowadzących do zdobycia kwalifikacji o których mowa w art. 2 pkt 8 ustawy z dnia 22 grudnia 2015 r. o Zintegrowanym Systemie Kwalifikacji lub walidacji, o której mowa w art.2 pkt 22 tej ustawy, dla których nie przekracza 70%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pracowników w wieku powyżej 50 roku życia, pracowników o niskich kwalifikacjach oraz przedsiębiorstw wysokiego wzrostu,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przedsiębiorców, którzy uzyskali wsparcie w postaci analizy potrzeb rozwojowych w ramach działania 2.2 PO WER, dla których nie przekracza 70% kosztów usługi rozwojowej.</w:t>
            </w:r>
          </w:p>
          <w:p w:rsidR="00DD5B25" w:rsidRPr="00D04AA2" w:rsidRDefault="00DD5B25" w:rsidP="00D04AA2">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BB401F">
            <w:pPr>
              <w:numPr>
                <w:ilvl w:val="0"/>
                <w:numId w:val="250"/>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3"/>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t>6.3 Wsparcie dla osób zwolnionych, przewidzianych do zwolnienia lub zagrożonych zwolnieniem z pracy z przyczyn dotyczących zakładu pracy, realizowane w formie tworzenia i wdrażania programów typu outplacement</w:t>
            </w:r>
            <w:bookmarkEnd w:id="9"/>
            <w:bookmarkEnd w:id="10"/>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6.3 Wsparcie dla osób zwolnionych, przewidzianych do zwolnienia lub zagrożonych zwolnieniem z pracy z przyczyn dotyczących zakładu pracy, realizowane w formie tworzenia i wdrażania programów typu outplacement</w:t>
            </w:r>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821B53">
            <w:pPr>
              <w:numPr>
                <w:ilvl w:val="0"/>
                <w:numId w:val="67"/>
              </w:numPr>
              <w:spacing w:before="60" w:after="60" w:line="240" w:lineRule="auto"/>
              <w:rPr>
                <w:rFonts w:eastAsia="Times New Roman"/>
                <w:lang w:eastAsia="pl-PL"/>
              </w:rPr>
            </w:pPr>
            <w:r w:rsidRPr="004B7ECB">
              <w:rPr>
                <w:rFonts w:eastAsia="Times New Roman"/>
                <w:lang w:eastAsia="pl-PL"/>
              </w:rPr>
              <w:t xml:space="preserve">Wsparcie typu outplacement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DD5B25" w:rsidRDefault="00DD5B25" w:rsidP="00D014CA">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9"/>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821B53">
            <w:pPr>
              <w:numPr>
                <w:ilvl w:val="0"/>
                <w:numId w:val="59"/>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8"/>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821B53">
            <w:pPr>
              <w:numPr>
                <w:ilvl w:val="0"/>
                <w:numId w:val="6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6D5C20" w:rsidRPr="006D45F2" w:rsidRDefault="006D5C20"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6D5C20">
                  <w:pPr>
                    <w:pStyle w:val="Tekstkomentarza"/>
                    <w:numPr>
                      <w:ilvl w:val="0"/>
                      <w:numId w:val="70"/>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D014CA">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w:t>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821B53">
            <w:pPr>
              <w:numPr>
                <w:ilvl w:val="0"/>
                <w:numId w:val="5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821B53">
            <w:pPr>
              <w:numPr>
                <w:ilvl w:val="0"/>
                <w:numId w:val="54"/>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D014CA">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79504A">
            <w:pPr>
              <w:pStyle w:val="Akapitzlist"/>
              <w:numPr>
                <w:ilvl w:val="2"/>
                <w:numId w:val="5"/>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DD5B25" w:rsidRPr="004B7ECB" w:rsidRDefault="00DD5B25" w:rsidP="00BB401F">
            <w:pPr>
              <w:pStyle w:val="Akapitzlist"/>
              <w:numPr>
                <w:ilvl w:val="0"/>
                <w:numId w:val="172"/>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BB401F">
            <w:pPr>
              <w:numPr>
                <w:ilvl w:val="0"/>
                <w:numId w:val="78"/>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79504A" w:rsidRDefault="001F011F"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79504A" w:rsidRDefault="00DD5B25" w:rsidP="00BB401F">
            <w:pPr>
              <w:pStyle w:val="Akapitzlist"/>
              <w:numPr>
                <w:ilvl w:val="0"/>
                <w:numId w:val="239"/>
              </w:numPr>
              <w:spacing w:before="60" w:after="60" w:line="240" w:lineRule="auto"/>
              <w:rPr>
                <w:rFonts w:eastAsia="Times New Roman"/>
                <w:lang w:eastAsia="pl-PL"/>
              </w:rPr>
            </w:pPr>
            <w:r w:rsidRPr="0079504A">
              <w:rPr>
                <w:rFonts w:eastAsia="Times New Roman"/>
                <w:lang w:eastAsia="pl-PL"/>
              </w:rPr>
              <w:t>Osoby bezrobotne lub bierne zawodowo w wieku 30 lat i więcej zamierzające rozpocząć prowadzenie działalności gospodarczej, które znajdują się w szczególnie trudnej sytuacji na rynku pracy tj.:</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113A5D" w:rsidRDefault="00113A5D" w:rsidP="00FA2871">
            <w:pPr>
              <w:pStyle w:val="Akapitzlist"/>
              <w:numPr>
                <w:ilvl w:val="0"/>
                <w:numId w:val="0"/>
              </w:numPr>
              <w:spacing w:before="120" w:after="40" w:line="240" w:lineRule="auto"/>
              <w:ind w:left="781"/>
              <w:rPr>
                <w:rFonts w:eastAsia="Times New Roman"/>
                <w:lang w:eastAsia="pl-PL"/>
              </w:rPr>
            </w:pP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79504A" w:rsidRDefault="001F011F"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Pr="0079504A" w:rsidRDefault="0079504A" w:rsidP="00BB401F">
            <w:pPr>
              <w:pStyle w:val="Akapitzlist"/>
              <w:numPr>
                <w:ilvl w:val="0"/>
                <w:numId w:val="241"/>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i 3.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Możliwość kierowania wsparcia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możliwe przy zapewnieniu demarkacji ze wsparciem udzielanym osobom młodym w PO WER w formie dotacji bezzwrotnych oraz z 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Wsparcie dla osób zatrudnionych na umowach cywilno-prawnych oraz krótkoterminowych ograniczone jest do ww. osób, których zarobki nie przekaraczają minimalnego wynagrodzenia.</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 ramach typu projektu 1 transzowanie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E721D6">
            <w:pPr>
              <w:spacing w:before="60" w:after="60" w:line="240" w:lineRule="auto"/>
              <w:ind w:left="357" w:hanging="285"/>
              <w:rPr>
                <w:rFonts w:eastAsia="Times New Roman"/>
                <w:lang w:eastAsia="pl-PL"/>
              </w:rPr>
            </w:pPr>
            <w:r w:rsidRPr="004B7ECB">
              <w:rPr>
                <w:rFonts w:eastAsia="Times New Roman"/>
                <w:lang w:eastAsia="pl-PL"/>
              </w:rPr>
              <w:t xml:space="preserve">  </w:t>
            </w:r>
          </w:p>
          <w:p w:rsidR="00E721D6" w:rsidRDefault="00E721D6" w:rsidP="00E721D6">
            <w:pPr>
              <w:spacing w:before="60" w:after="60" w:line="240" w:lineRule="auto"/>
              <w:ind w:left="357" w:hanging="285"/>
              <w:rPr>
                <w:rFonts w:eastAsia="Times New Roman"/>
                <w:lang w:eastAsia="pl-PL"/>
              </w:rPr>
            </w:pPr>
          </w:p>
          <w:p w:rsidR="00E721D6" w:rsidRPr="004B7ECB" w:rsidRDefault="00E721D6" w:rsidP="00BB401F">
            <w:pPr>
              <w:pStyle w:val="Akapitzlist"/>
              <w:numPr>
                <w:ilvl w:val="0"/>
                <w:numId w:val="242"/>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E721D6" w:rsidRPr="004B7ECB" w:rsidRDefault="00E721D6" w:rsidP="00BB401F">
            <w:pPr>
              <w:pStyle w:val="Akapitzlist"/>
              <w:numPr>
                <w:ilvl w:val="0"/>
                <w:numId w:val="172"/>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E721D6" w:rsidRPr="004B7ECB" w:rsidRDefault="00E721D6" w:rsidP="00BB401F">
            <w:pPr>
              <w:numPr>
                <w:ilvl w:val="0"/>
                <w:numId w:val="78"/>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o statusie ubogich pracujących,</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E721D6" w:rsidRDefault="001F011F"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Ree</w:t>
            </w:r>
            <w:r w:rsidR="00E721D6">
              <w:rPr>
                <w:rFonts w:eastAsia="Times New Roman"/>
                <w:lang w:eastAsia="pl-PL"/>
              </w:rPr>
              <w:t>migranci i imigranci,</w:t>
            </w:r>
          </w:p>
          <w:p w:rsidR="00E721D6" w:rsidRPr="0079504A"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wskazane w punktach 1-6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CF780C">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1"/>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6D45F2">
              <w:rPr>
                <w:rFonts w:eastAsia="Times New Roman"/>
                <w:lang w:eastAsia="pl-PL"/>
              </w:rPr>
              <w:t xml:space="preserve">lub 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w:t>
            </w:r>
            <w:r w:rsidR="006D5C20">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0B629C">
            <w:pPr>
              <w:pStyle w:val="Akapitzlist"/>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Kompleksowe wsparcie i idywidulana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 zatrudnionych na umowach kr</w:t>
            </w:r>
            <w:r w:rsidRPr="000B629C">
              <w:rPr>
                <w:rFonts w:eastAsia="ヒラギノ角ゴ Pro W3"/>
                <w:color w:val="000000"/>
                <w:lang w:eastAsia="pl-PL"/>
              </w:rPr>
              <w:t>ótkoterminowych i cywilno-prawnych poprzez:</w:t>
            </w:r>
          </w:p>
          <w:p w:rsidR="000B629C" w:rsidRPr="000B629C" w:rsidRDefault="000B629C" w:rsidP="00BB401F">
            <w:pPr>
              <w:pStyle w:val="Akapitzlist"/>
              <w:numPr>
                <w:ilvl w:val="0"/>
                <w:numId w:val="251"/>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0B629C">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BB401F">
            <w:pPr>
              <w:pStyle w:val="Akapitzlist"/>
              <w:numPr>
                <w:ilvl w:val="0"/>
                <w:numId w:val="25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BB401F">
            <w:pPr>
              <w:pStyle w:val="Akapitzlist"/>
              <w:numPr>
                <w:ilvl w:val="0"/>
                <w:numId w:val="251"/>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0B629C" w:rsidRDefault="000B629C" w:rsidP="000B629C">
            <w:pPr>
              <w:numPr>
                <w:ilvl w:val="1"/>
                <w:numId w:val="17"/>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126D87" w:rsidRPr="00126D87" w:rsidRDefault="00DD5B25" w:rsidP="00126D87">
            <w:pPr>
              <w:spacing w:before="60" w:after="60" w:line="240" w:lineRule="auto"/>
              <w:rPr>
                <w:rFonts w:eastAsia="Times New Roman"/>
                <w:lang w:eastAsia="pl-PL"/>
              </w:rPr>
            </w:pPr>
            <w:r w:rsidRPr="00126D87">
              <w:rPr>
                <w:rFonts w:eastAsia="Times New Roman"/>
                <w:lang w:eastAsia="pl-PL"/>
              </w:rPr>
              <w:t xml:space="preserve">Osoby w wieku 30 lat i więcej </w:t>
            </w:r>
            <w:r w:rsidRPr="004B7ECB">
              <w:t>zarejestrowane w Powiatowym Urzędzie Pracy jako bezrobotne</w:t>
            </w:r>
            <w:r w:rsidRPr="00126D87">
              <w:rPr>
                <w:rFonts w:eastAsia="Times New Roman"/>
                <w:lang w:eastAsia="pl-PL"/>
              </w:rPr>
              <w:t xml:space="preserve">,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 osoby długotrwale bezrobotne oraz</w:t>
            </w:r>
            <w:r w:rsidR="00DC4DB5" w:rsidRPr="00126D87">
              <w:rPr>
                <w:rFonts w:eastAsia="Times New Roman"/>
                <w:lang w:eastAsia="pl-PL"/>
              </w:rPr>
              <w:t xml:space="preserve"> osoby o</w:t>
            </w:r>
            <w:r w:rsidRPr="00126D87">
              <w:rPr>
                <w:rFonts w:eastAsia="Times New Roman"/>
                <w:lang w:eastAsia="pl-PL"/>
              </w:rPr>
              <w:t xml:space="preserve"> nisk</w:t>
            </w:r>
            <w:r w:rsidR="00DC4DB5" w:rsidRPr="00126D87">
              <w:rPr>
                <w:rFonts w:eastAsia="Times New Roman"/>
                <w:lang w:eastAsia="pl-PL"/>
              </w:rPr>
              <w:t>ich</w:t>
            </w:r>
            <w:r w:rsidRPr="00126D87">
              <w:rPr>
                <w:rFonts w:eastAsia="Times New Roman"/>
                <w:lang w:eastAsia="pl-PL"/>
              </w:rPr>
              <w:t xml:space="preserve"> kwalifik</w:t>
            </w:r>
            <w:r w:rsidR="00DC4DB5" w:rsidRPr="00126D87">
              <w:rPr>
                <w:rFonts w:eastAsia="Times New Roman"/>
                <w:lang w:eastAsia="pl-PL"/>
              </w:rPr>
              <w:t>acjach</w:t>
            </w:r>
            <w:r w:rsidRPr="00126D87">
              <w:rPr>
                <w:rFonts w:eastAsia="Times New Roman"/>
                <w:lang w:eastAsia="pl-PL"/>
              </w:rPr>
              <w:t>)</w:t>
            </w:r>
            <w:r w:rsidR="00126D87" w:rsidRPr="00126D87">
              <w:rPr>
                <w:rFonts w:eastAsia="Times New Roman"/>
                <w:lang w:eastAsia="pl-PL"/>
              </w:rPr>
              <w:t>,</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Default="00DD5B25" w:rsidP="00BB401F">
            <w:pPr>
              <w:pStyle w:val="Akapitzlist"/>
              <w:numPr>
                <w:ilvl w:val="0"/>
                <w:numId w:val="244"/>
              </w:numPr>
              <w:spacing w:before="60" w:after="60" w:line="240" w:lineRule="auto"/>
              <w:rPr>
                <w:rFonts w:eastAsia="Times New Roman"/>
                <w:lang w:eastAsia="pl-PL"/>
              </w:rPr>
            </w:pPr>
            <w:r w:rsidRPr="00126D87">
              <w:rPr>
                <w:rFonts w:eastAsia="Times New Roman"/>
                <w:lang w:eastAsia="pl-PL"/>
              </w:rPr>
              <w:t>Osoby bierne zawodowo</w:t>
            </w:r>
            <w:r w:rsidR="006D45F2">
              <w:rPr>
                <w:rFonts w:eastAsia="Times New Roman"/>
                <w:lang w:eastAsia="pl-PL"/>
              </w:rPr>
              <w:t xml:space="preserve">/bezrobotne niezarejestrowane w PUP </w:t>
            </w:r>
            <w:r w:rsidRPr="00126D87">
              <w:rPr>
                <w:rFonts w:eastAsia="Times New Roman"/>
                <w:lang w:eastAsia="pl-PL"/>
              </w:rPr>
              <w:t xml:space="preserve">w wieku 30 lat i więcej,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w:t>
            </w:r>
            <w:r w:rsidR="00DC4DB5" w:rsidRPr="00126D87">
              <w:rPr>
                <w:rFonts w:eastAsia="Times New Roman"/>
                <w:lang w:eastAsia="pl-PL"/>
              </w:rPr>
              <w:t>,</w:t>
            </w:r>
            <w:r w:rsidRPr="00126D87">
              <w:rPr>
                <w:rFonts w:eastAsia="Times New Roman"/>
                <w:lang w:eastAsia="pl-PL"/>
              </w:rPr>
              <w:t xml:space="preserve"> oraz osoby o niskich kwalifikacjach),</w:t>
            </w:r>
          </w:p>
          <w:p w:rsidR="000B629C" w:rsidRDefault="000B629C" w:rsidP="000B629C">
            <w:pPr>
              <w:spacing w:before="60" w:after="60" w:line="240" w:lineRule="auto"/>
              <w:rPr>
                <w:rFonts w:eastAsia="Times New Roman"/>
                <w:lang w:eastAsia="pl-PL"/>
              </w:rPr>
            </w:pPr>
          </w:p>
          <w:p w:rsidR="000B629C" w:rsidRPr="000B629C" w:rsidRDefault="000B629C" w:rsidP="000B629C">
            <w:pPr>
              <w:spacing w:before="60" w:after="60" w:line="240" w:lineRule="auto"/>
              <w:rPr>
                <w:rFonts w:eastAsia="Times New Roman"/>
                <w:lang w:eastAsia="pl-PL"/>
              </w:rPr>
            </w:pPr>
            <w:r w:rsidRPr="000B629C">
              <w:rPr>
                <w:rFonts w:eastAsia="Times New Roman"/>
                <w:lang w:eastAsia="pl-PL"/>
              </w:rPr>
              <w:t>Typ projektów 3:</w:t>
            </w:r>
          </w:p>
          <w:p w:rsidR="000B629C" w:rsidRPr="000B629C" w:rsidRDefault="000B629C" w:rsidP="00BB401F">
            <w:pPr>
              <w:pStyle w:val="Akapitzlist"/>
              <w:numPr>
                <w:ilvl w:val="0"/>
                <w:numId w:val="253"/>
              </w:numPr>
              <w:spacing w:before="60" w:after="60" w:line="240" w:lineRule="auto"/>
              <w:rPr>
                <w:rFonts w:eastAsia="Times New Roman"/>
                <w:lang w:eastAsia="pl-PL"/>
              </w:rPr>
            </w:pPr>
            <w:r w:rsidRPr="000B629C">
              <w:rPr>
                <w:rFonts w:eastAsia="Times New Roman"/>
                <w:lang w:eastAsia="pl-PL"/>
              </w:rPr>
              <w:t>Osoby odchodzące z rolnictwa i ich rodziny,</w:t>
            </w:r>
          </w:p>
          <w:p w:rsidR="000B629C" w:rsidRPr="000B629C" w:rsidRDefault="000B629C" w:rsidP="00BB401F">
            <w:pPr>
              <w:pStyle w:val="Akapitzlist"/>
              <w:numPr>
                <w:ilvl w:val="0"/>
                <w:numId w:val="253"/>
              </w:numPr>
              <w:spacing w:before="60" w:after="60" w:line="240" w:lineRule="auto"/>
              <w:rPr>
                <w:rFonts w:eastAsia="Times New Roman"/>
                <w:lang w:eastAsia="pl-PL"/>
              </w:rPr>
            </w:pPr>
            <w:r w:rsidRPr="000B629C">
              <w:rPr>
                <w:rFonts w:eastAsia="Times New Roman"/>
                <w:lang w:eastAsia="pl-PL"/>
              </w:rPr>
              <w:t>Osoby o statusie ubogich pracujących,</w:t>
            </w:r>
          </w:p>
          <w:p w:rsidR="000B629C" w:rsidRPr="000B629C" w:rsidRDefault="000B629C" w:rsidP="00BB401F">
            <w:pPr>
              <w:pStyle w:val="Akapitzlist"/>
              <w:numPr>
                <w:ilvl w:val="0"/>
                <w:numId w:val="253"/>
              </w:numPr>
              <w:spacing w:before="60" w:after="60" w:line="240" w:lineRule="auto"/>
              <w:rPr>
                <w:rFonts w:eastAsia="Times New Roman" w:cs="Times New Roman"/>
                <w:lang w:eastAsia="pl-PL"/>
              </w:rPr>
            </w:pPr>
            <w:r w:rsidRPr="000B629C">
              <w:rPr>
                <w:rFonts w:eastAsia="Times New Roman"/>
                <w:lang w:eastAsia="pl-PL"/>
              </w:rPr>
              <w:t>Osoby zatrudnione na umowach krótkoterminowych,</w:t>
            </w:r>
          </w:p>
          <w:p w:rsidR="000B629C" w:rsidRPr="000B629C" w:rsidRDefault="000B629C" w:rsidP="00BB401F">
            <w:pPr>
              <w:pStyle w:val="Akapitzlist"/>
              <w:numPr>
                <w:ilvl w:val="0"/>
                <w:numId w:val="253"/>
              </w:numPr>
              <w:spacing w:before="60" w:after="60" w:line="240" w:lineRule="auto"/>
              <w:rPr>
                <w:rFonts w:eastAsia="Times New Roman" w:cs="Times New Roman"/>
                <w:lang w:eastAsia="pl-PL"/>
              </w:rPr>
            </w:pPr>
            <w:r w:rsidRPr="000B629C">
              <w:rPr>
                <w:rFonts w:eastAsia="Times New Roman"/>
                <w:lang w:eastAsia="pl-PL"/>
              </w:rPr>
              <w:t>Osoby pracujące w ramach umów cywilno – prawnych</w:t>
            </w:r>
          </w:p>
          <w:p w:rsidR="000B629C" w:rsidRDefault="000B629C" w:rsidP="00DD5B25">
            <w:pPr>
              <w:spacing w:before="60" w:after="60" w:line="240" w:lineRule="auto"/>
              <w:rPr>
                <w:rFonts w:eastAsia="Times New Roman" w:cs="Times New Roman"/>
                <w:lang w:eastAsia="pl-PL"/>
              </w:rPr>
            </w:pP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cywilno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P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młodych do 29 roku życia,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rsidR="000B629C" w:rsidRPr="000B629C" w:rsidRDefault="000B629C" w:rsidP="000B629C">
            <w:pPr>
              <w:spacing w:before="120" w:after="40" w:line="240" w:lineRule="auto"/>
              <w:rPr>
                <w:rFonts w:eastAsia="Times New Roman"/>
                <w:color w:val="00000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sidRPr="000B629C">
              <w:rPr>
                <w:rFonts w:eastAsia="Times New Roman"/>
                <w:color w:val="000000"/>
                <w:lang w:eastAsia="pl-PL"/>
              </w:rPr>
              <w:t xml:space="preserve"> </w:t>
            </w:r>
          </w:p>
          <w:p w:rsidR="000B629C" w:rsidRPr="000B629C" w:rsidRDefault="000B629C" w:rsidP="000B629C">
            <w:pPr>
              <w:spacing w:before="120" w:after="40" w:line="240" w:lineRule="auto"/>
              <w:rPr>
                <w:rFonts w:eastAsia="Times New Roman"/>
                <w:color w:val="000000"/>
                <w:lang w:eastAsia="pl-PL"/>
              </w:rPr>
            </w:pPr>
            <w:r>
              <w:t>Wsparcie dla osób zatrudnionych na umowach cywilno-prawnych oraz krótkoterminowych ograniczone jest do ww. osób, których zarobki nie przekaraczają minimalnego wynagrodzenia.</w:t>
            </w:r>
          </w:p>
          <w:p w:rsidR="000B629C" w:rsidRPr="00691579" w:rsidRDefault="000B629C" w:rsidP="000B629C">
            <w:pPr>
              <w:spacing w:before="40" w:after="120" w:line="240" w:lineRule="auto"/>
              <w:rPr>
                <w:rFonts w:cs="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art. 107 i 108 Traktatu o funkcjonowaniu Unii Europejskiej do pomocy de minimis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3"/>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821B53">
            <w:pPr>
              <w:pStyle w:val="Akapitzlist"/>
              <w:numPr>
                <w:ilvl w:val="3"/>
                <w:numId w:val="63"/>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821B53">
            <w:pPr>
              <w:pStyle w:val="Akapitzlist"/>
              <w:numPr>
                <w:ilvl w:val="3"/>
                <w:numId w:val="63"/>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r w:rsidR="007808E5">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podniesienia kwalifikacji sprawujących opiekę nad nad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402576" w:rsidRPr="004B7ECB" w:rsidRDefault="00402576" w:rsidP="00BB401F">
            <w:pPr>
              <w:pStyle w:val="Akapitzlist"/>
              <w:numPr>
                <w:ilvl w:val="6"/>
                <w:numId w:val="220"/>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402576" w:rsidRPr="00402576" w:rsidRDefault="00402576" w:rsidP="00402576">
            <w:pPr>
              <w:spacing w:before="60" w:after="60" w:line="240" w:lineRule="auto"/>
              <w:rPr>
                <w:rFonts w:eastAsia="Times New Roman" w:cs="Times New Roman"/>
                <w:lang w:eastAsia="pl-PL"/>
              </w:rPr>
            </w:pPr>
            <w:r>
              <w:t xml:space="preserve">Wsparcie w postaci </w:t>
            </w:r>
            <w:r w:rsidR="00A473FE">
              <w:t>przeszkolenia</w:t>
            </w:r>
            <w:r>
              <w:t xml:space="preserve"> i zdobycia kwalifikacji </w:t>
            </w:r>
            <w:r w:rsidRPr="00402576">
              <w:rPr>
                <w:rFonts w:eastAsia="Times New Roman" w:cs="Times New Roman"/>
                <w:lang w:eastAsia="pl-PL"/>
              </w:rPr>
              <w:t>dla osób planujących zajęcie się opieką nad dziećmi do lat 3 w formie pracownika żłobka/klubu dziecięcego, opiekun dzienny, niania</w:t>
            </w:r>
            <w:r>
              <w:rPr>
                <w:rFonts w:eastAsia="Times New Roman" w:cs="Times New Roman"/>
                <w:lang w:eastAsia="pl-PL"/>
              </w:rPr>
              <w:t xml:space="preserve"> ma charakter uzupełniający do wsparcia w postaci polegającego na tworzeniu miejsc opieki i/lub kosztów finansowania opieki w formie niani,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74"/>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821B53">
            <w:pPr>
              <w:pStyle w:val="Akapitzlist"/>
              <w:numPr>
                <w:ilvl w:val="3"/>
                <w:numId w:val="63"/>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821B53">
            <w:pPr>
              <w:pStyle w:val="Akapitzlist"/>
              <w:numPr>
                <w:ilvl w:val="3"/>
                <w:numId w:val="63"/>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Jednostki samorządu terytorialnego, ich związki i stowarzyszenia, jednostki organizacyjne jst</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221"/>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BB401F">
            <w:pPr>
              <w:pStyle w:val="Akapitzlist"/>
              <w:numPr>
                <w:ilvl w:val="0"/>
                <w:numId w:val="221"/>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BB401F">
            <w:pPr>
              <w:pStyle w:val="Akapitzlist"/>
              <w:numPr>
                <w:ilvl w:val="0"/>
                <w:numId w:val="221"/>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t>6.8 Wdrożenie kompleksowych programów zdrowotnych 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76"/>
              </w:numPr>
              <w:spacing w:before="120" w:after="40" w:line="240" w:lineRule="auto"/>
              <w:rPr>
                <w:rFonts w:eastAsia="Times New Roman"/>
                <w:lang w:eastAsia="pl-PL"/>
              </w:rPr>
            </w:pPr>
            <w:r w:rsidRPr="000D5CDC">
              <w:rPr>
                <w:rFonts w:eastAsia="Times New Roman"/>
                <w:lang w:eastAsia="pl-PL"/>
              </w:rPr>
              <w:t>Wdrożenie programów profilaktycznych</w:t>
            </w:r>
            <w:r w:rsidR="00402576">
              <w:rPr>
                <w:rFonts w:eastAsia="Times New Roman"/>
                <w:lang w:eastAsia="pl-PL"/>
              </w:rPr>
              <w:t xml:space="preserve"> zapobiegającym istotnym problemom zdrowotnym regionu oraz dotyczących chodzów negatywnie wpływających na rynek pracy </w:t>
            </w:r>
            <w:r w:rsidRPr="000D5CDC">
              <w:rPr>
                <w:rFonts w:eastAsia="Times New Roman"/>
                <w:lang w:eastAsia="pl-PL"/>
              </w:rPr>
              <w:t xml:space="preserve">, dedykowanych osobom w wieku aktywności zawodowej.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A5ADC" w:rsidRPr="004D3A83" w:rsidRDefault="00EA5ADC" w:rsidP="00BB401F">
            <w:pPr>
              <w:pStyle w:val="Akapitzlist"/>
              <w:numPr>
                <w:ilvl w:val="0"/>
                <w:numId w:val="226"/>
              </w:numPr>
              <w:spacing w:before="120" w:after="0" w:line="240" w:lineRule="auto"/>
              <w:jc w:val="both"/>
              <w:rPr>
                <w:rFonts w:eastAsiaTheme="minorEastAsia"/>
                <w:lang w:eastAsia="pl-PL"/>
              </w:rPr>
            </w:pPr>
            <w:r>
              <w:rPr>
                <w:rFonts w:eastAsiaTheme="minorEastAsia"/>
                <w:szCs w:val="20"/>
                <w:lang w:eastAsia="pl-PL"/>
              </w:rPr>
              <w:t>monitoring jakości i celowości podejmowanych działań.</w:t>
            </w:r>
          </w:p>
          <w:p w:rsidR="00EA5ADC" w:rsidRDefault="00EA5ADC" w:rsidP="00EA5ADC">
            <w:pPr>
              <w:spacing w:after="60" w:line="240" w:lineRule="auto"/>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rehabilitacji medycznej ułatwiających powroty do pracy</w:t>
            </w:r>
            <w:r>
              <w:rPr>
                <w:rFonts w:eastAsia="Times New Roman" w:cs="Times New Roman"/>
                <w:lang w:eastAsia="pl-PL"/>
              </w:rPr>
              <w:t>,</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usług zdrowotnych niezbędnych do realizacji celów Regionalnego programu zdrowotnego,</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BB401F">
            <w:pPr>
              <w:pStyle w:val="Akapitzlist"/>
              <w:numPr>
                <w:ilvl w:val="0"/>
                <w:numId w:val="227"/>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A5ADC"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BB401F">
            <w:pPr>
              <w:pStyle w:val="Akapitzlist"/>
              <w:numPr>
                <w:ilvl w:val="0"/>
                <w:numId w:val="228"/>
              </w:numPr>
              <w:spacing w:before="40" w:after="120" w:line="240" w:lineRule="auto"/>
              <w:ind w:left="714" w:hanging="357"/>
              <w:jc w:val="both"/>
              <w:rPr>
                <w:lang w:eastAsia="pl-PL"/>
              </w:rPr>
            </w:pPr>
            <w:r w:rsidRPr="000D5CDC">
              <w:rPr>
                <w:lang w:eastAsia="pl-PL"/>
              </w:rPr>
              <w:t>zakup aparatury i sprzętu medycznego oraz wykonanie innych inwestycji koniecznych do realizacji zadań wynikających z realizowanego programu (m.in. mammobus, cytobus, kolonoskop)</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BB401F">
            <w:pPr>
              <w:numPr>
                <w:ilvl w:val="0"/>
                <w:numId w:val="245"/>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BB401F">
            <w:pPr>
              <w:pStyle w:val="Akapitzlist"/>
              <w:numPr>
                <w:ilvl w:val="0"/>
                <w:numId w:val="235"/>
              </w:numPr>
              <w:spacing w:line="240" w:lineRule="auto"/>
              <w:rPr>
                <w:rFonts w:eastAsia="Times New Roman" w:cs="Times New Roman"/>
                <w:color w:val="000000"/>
                <w:lang w:eastAsia="pl-PL"/>
              </w:rPr>
            </w:pPr>
            <w:r w:rsidRPr="00837F88">
              <w:rPr>
                <w:rFonts w:eastAsia="Times New Roman" w:cs="Times New Roman"/>
                <w:lang w:eastAsia="pl-PL"/>
              </w:rPr>
              <w:t>w wieku od 55 do 64 lat w przypadku przeprowadzania badań kolonoskopowych w systemie zapraszanym (zarówno osoby bez objawów klinicznych, jak i osoby z objawami choroby),</w:t>
            </w:r>
          </w:p>
          <w:p w:rsidR="00EA5ADC" w:rsidRPr="00837F88" w:rsidRDefault="00EA5ADC" w:rsidP="00BB401F">
            <w:pPr>
              <w:pStyle w:val="Akapitzlist"/>
              <w:numPr>
                <w:ilvl w:val="0"/>
                <w:numId w:val="235"/>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D014CA">
            <w:pPr>
              <w:numPr>
                <w:ilvl w:val="0"/>
                <w:numId w:val="27"/>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BB401F">
            <w:pPr>
              <w:numPr>
                <w:ilvl w:val="0"/>
                <w:numId w:val="180"/>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program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zdrowotn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Pr="007B4DDB" w:rsidRDefault="0004705D" w:rsidP="007B4DDB">
            <w:pPr>
              <w:spacing w:before="60" w:after="60" w:line="240" w:lineRule="auto"/>
              <w:ind w:left="215"/>
              <w:rPr>
                <w:rFonts w:eastAsia="Times New Roman"/>
                <w:color w:val="000000"/>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AOTMiT.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3B4338AB" wp14:editId="1CE1CB98">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deinstytucjonalizację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defawozryzowanych służyć będzie wsparcie sektora ekonomii społecznej oraz zapewnienie jego skutecznego i efektywnego funkcjonowania. Podmioty ekonomii społecznej wymagają wsparcia zarówno w zakresie efektywności świadczonych usług, jak i profesjonalizacji i 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0"/>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BB401F">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BB401F">
            <w:pPr>
              <w:numPr>
                <w:ilvl w:val="0"/>
                <w:numId w:val="169"/>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BB401F">
            <w:pPr>
              <w:numPr>
                <w:ilvl w:val="0"/>
                <w:numId w:val="167"/>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BB401F">
            <w:pPr>
              <w:numPr>
                <w:ilvl w:val="0"/>
                <w:numId w:val="167"/>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BB401F">
            <w:pPr>
              <w:numPr>
                <w:ilvl w:val="0"/>
                <w:numId w:val="168"/>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BB401F">
            <w:pPr>
              <w:numPr>
                <w:ilvl w:val="0"/>
                <w:numId w:val="16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rodziniez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BB401F">
            <w:pPr>
              <w:numPr>
                <w:ilvl w:val="0"/>
                <w:numId w:val="169"/>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Euroejskiego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BB401F">
            <w:pPr>
              <w:numPr>
                <w:ilvl w:val="0"/>
                <w:numId w:val="16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1"/>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BB401F">
            <w:pPr>
              <w:numPr>
                <w:ilvl w:val="0"/>
                <w:numId w:val="80"/>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BB401F">
            <w:pPr>
              <w:numPr>
                <w:ilvl w:val="0"/>
                <w:numId w:val="79"/>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BB401F">
            <w:pPr>
              <w:numPr>
                <w:ilvl w:val="0"/>
                <w:numId w:val="7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2"/>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1"/>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BB401F">
            <w:pPr>
              <w:pStyle w:val="Akapitzlist"/>
              <w:numPr>
                <w:ilvl w:val="0"/>
                <w:numId w:val="237"/>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zkolenia, warsztaty, doradztwo, mentoring, coaching, tutoring,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C0221F"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2013 r. poz. 885, z późn. zm).</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tutoring,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BB401F">
            <w:pPr>
              <w:numPr>
                <w:ilvl w:val="0"/>
                <w:numId w:val="238"/>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Preferowane jest tworzenie miejsc pracy i przedsiębiorstw społecznych w kluczowych sferach rozwojowych wskazanych w Działaniu I.4 KPRES, tj. zrównoważony 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(Dz. U. z 2013 r. poz. 885, z późn. zm).</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3"/>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deinstytucjonalizację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224"/>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BB401F">
            <w:pPr>
              <w:pStyle w:val="Akapitzlist"/>
              <w:numPr>
                <w:ilvl w:val="0"/>
                <w:numId w:val="224"/>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6"/>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uspójnianie i synchronizowanie tych działań w regionie</w:t>
            </w:r>
            <w:r>
              <w:rPr>
                <w:rFonts w:eastAsia="Times New Roman" w:cs="Times New Roman"/>
                <w:lang w:eastAsia="pl-PL"/>
              </w:rPr>
              <w:t>,</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BB401F">
            <w:pPr>
              <w:numPr>
                <w:ilvl w:val="0"/>
                <w:numId w:val="136"/>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BB401F">
            <w:pPr>
              <w:numPr>
                <w:ilvl w:val="0"/>
                <w:numId w:val="136"/>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Pr="008F70D5" w:rsidRDefault="008053D7" w:rsidP="00BB401F">
            <w:pPr>
              <w:numPr>
                <w:ilvl w:val="0"/>
                <w:numId w:val="136"/>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821B53">
            <w:pPr>
              <w:numPr>
                <w:ilvl w:val="0"/>
                <w:numId w:val="47"/>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4"/>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BB401F">
            <w:pPr>
              <w:numPr>
                <w:ilvl w:val="0"/>
                <w:numId w:val="86"/>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BB401F">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BB401F">
            <w:pPr>
              <w:numPr>
                <w:ilvl w:val="0"/>
                <w:numId w:val="87"/>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BB401F">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BB401F">
            <w:pPr>
              <w:numPr>
                <w:ilvl w:val="0"/>
                <w:numId w:val="88"/>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 xml:space="preserve">(skierowanych do osób z niepełnosprawnościami) i opiekuńczych(skierowanych do osób niesamodzielnych), w tym: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FE0E18">
              <w:rPr>
                <w:rFonts w:eastAsia="Times New Roman" w:cs="Times New Roman"/>
                <w:lang w:eastAsia="pl-PL"/>
              </w:rPr>
              <w:t>wsparcie działalności lub tworzenie nowych miejsc opieki w formach zdeinstytucjonalizowanych</w:t>
            </w:r>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821B53">
            <w:pPr>
              <w:numPr>
                <w:ilvl w:val="0"/>
                <w:numId w:val="49"/>
              </w:numPr>
              <w:spacing w:before="60" w:after="60" w:line="240" w:lineRule="auto"/>
              <w:ind w:left="714" w:hanging="357"/>
              <w:rPr>
                <w:rFonts w:ascii="Arial" w:hAnsi="Arial"/>
                <w:sz w:val="18"/>
                <w:szCs w:val="18"/>
              </w:rPr>
            </w:pPr>
            <w:r w:rsidRPr="00604103">
              <w:t>wykorzystanie nowoczesnych technologii informacyjno-komunikacyjnych np. teleopieki,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821B53">
            <w:pPr>
              <w:numPr>
                <w:ilvl w:val="0"/>
                <w:numId w:val="49"/>
              </w:numPr>
              <w:spacing w:before="60" w:after="60" w:line="240" w:lineRule="auto"/>
              <w:ind w:left="714" w:hanging="357"/>
              <w:rPr>
                <w:rFonts w:eastAsia="Times New Roman" w:cs="Times New Roman"/>
                <w:lang w:eastAsia="pl-PL"/>
              </w:rPr>
            </w:pPr>
            <w:r w:rsidRPr="004211BC">
              <w:rPr>
                <w:rFonts w:eastAsia="Times New Roman" w:cs="Times New Roman"/>
                <w:lang w:eastAsia="pl-PL"/>
              </w:rPr>
              <w:t>Wsparcie faktycznych opiekunów osób niesamodzielnych (w tym pomocników domowych, szkolenia, doradztwo, pomoc psychologiczna, opieka wytchnieniowa, grupy samopomocowe, wsparcie za pośrednictwem instytucji w zakresie zdiagnozowanych potrzeb opiekunów)</w:t>
            </w:r>
            <w:r w:rsidR="00075E29">
              <w:rPr>
                <w:rFonts w:eastAsia="Times New Roman" w:cs="Times New Roman"/>
                <w:lang w:eastAsia="pl-PL"/>
              </w:rPr>
              <w:t>,</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Wsparcie pracodawców zarudniających osoby z zaburzeniami psychicznymi i/lub niepełnosprawne (np. w formule trenera pracodawcy) –  uzupełniająco do działań nakierowanych na wsparcie osób z zaburzeniami psychicznymi i/lub niepełnosprawnymi,</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niepełnosprawne </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diagnostyczno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 niepełnosprawnymi,</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821B53">
            <w:pPr>
              <w:numPr>
                <w:ilvl w:val="0"/>
                <w:numId w:val="49"/>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821B53">
            <w:pPr>
              <w:numPr>
                <w:ilvl w:val="0"/>
                <w:numId w:val="49"/>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szCs w:val="22"/>
              </w:rPr>
              <w:t xml:space="preserve"> osób; </w:t>
            </w:r>
          </w:p>
          <w:p w:rsidR="009E19B5" w:rsidRPr="000C0E87" w:rsidRDefault="009E19B5" w:rsidP="00821B53">
            <w:pPr>
              <w:numPr>
                <w:ilvl w:val="0"/>
                <w:numId w:val="49"/>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BB401F">
            <w:pPr>
              <w:numPr>
                <w:ilvl w:val="0"/>
                <w:numId w:val="231"/>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pozaformalnej</w:t>
            </w:r>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superwizj</w:t>
            </w:r>
            <w:r>
              <w:rPr>
                <w:rFonts w:cs="Arial"/>
                <w:szCs w:val="20"/>
                <w:lang w:eastAsia="pl-PL"/>
              </w:rPr>
              <w:t>e</w:t>
            </w:r>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821B53">
            <w:pPr>
              <w:numPr>
                <w:ilvl w:val="0"/>
                <w:numId w:val="49"/>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superwizja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821B53">
            <w:pPr>
              <w:numPr>
                <w:ilvl w:val="0"/>
                <w:numId w:val="48"/>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BB401F">
            <w:pPr>
              <w:numPr>
                <w:ilvl w:val="0"/>
                <w:numId w:val="230"/>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BB401F">
            <w:pPr>
              <w:numPr>
                <w:ilvl w:val="0"/>
                <w:numId w:val="230"/>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27 900 000 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9E19B5" w:rsidRPr="005D64B3" w:rsidRDefault="009E19B5" w:rsidP="00075E29">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BB401F">
            <w:pPr>
              <w:numPr>
                <w:ilvl w:val="0"/>
                <w:numId w:val="85"/>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90"/>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BB401F">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821B53">
            <w:pPr>
              <w:numPr>
                <w:ilvl w:val="0"/>
                <w:numId w:val="50"/>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5"/>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6"/>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dotkniętymi zaburzeniami psychicznymi.</w:t>
            </w:r>
          </w:p>
          <w:p w:rsidR="001052F9" w:rsidRDefault="001052F9" w:rsidP="00821B53">
            <w:pPr>
              <w:numPr>
                <w:ilvl w:val="0"/>
                <w:numId w:val="51"/>
              </w:numPr>
              <w:spacing w:before="60" w:after="60" w:line="240" w:lineRule="auto"/>
              <w:ind w:left="714" w:hanging="357"/>
              <w:rPr>
                <w:rFonts w:eastAsia="Times New Roman" w:cs="Times New Roman"/>
                <w:color w:val="000000"/>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 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7 600 000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Opracowanie programów z zakresu wczesnego wykrywania wad rozwojowych i rehabilitacji dzieci zagrożonych niepełnosprawnością i niepełnosprawnych jest wydatkiem niekwalifikowalnym.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0B2B7527" wp14:editId="1D3A1317">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BB401F">
            <w:pPr>
              <w:numPr>
                <w:ilvl w:val="0"/>
                <w:numId w:val="112"/>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BB401F">
            <w:pPr>
              <w:numPr>
                <w:ilvl w:val="0"/>
                <w:numId w:val="112"/>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Niezwykle istotne będzie także podnoszenie jakości oferty placówek wychowania przedszkolnego w powiązaniu z działaniami ukierunkowanymi na tworzenie 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pozaformalne.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transveral skills)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17"/>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BB401F">
            <w:pPr>
              <w:numPr>
                <w:ilvl w:val="0"/>
                <w:numId w:val="113"/>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BB401F">
            <w:pPr>
              <w:numPr>
                <w:ilvl w:val="0"/>
                <w:numId w:val="94"/>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BB401F">
            <w:pPr>
              <w:numPr>
                <w:ilvl w:val="0"/>
                <w:numId w:val="94"/>
              </w:numPr>
              <w:spacing w:before="120" w:after="40" w:line="240" w:lineRule="auto"/>
              <w:rPr>
                <w:rFonts w:eastAsia="Times New Roman" w:cs="Times New Roman"/>
                <w:color w:val="FF0000"/>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BB401F">
            <w:pPr>
              <w:pStyle w:val="Akapitzlist"/>
              <w:numPr>
                <w:ilvl w:val="0"/>
                <w:numId w:val="176"/>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BB401F">
            <w:pPr>
              <w:pStyle w:val="Akapitzlist"/>
              <w:numPr>
                <w:ilvl w:val="0"/>
                <w:numId w:val="176"/>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BB401F">
            <w:pPr>
              <w:pStyle w:val="Akapitzlist"/>
              <w:numPr>
                <w:ilvl w:val="0"/>
                <w:numId w:val="176"/>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BB401F">
            <w:pPr>
              <w:numPr>
                <w:ilvl w:val="0"/>
                <w:numId w:val="93"/>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zajeć dydaktyczno-wyrównawczych służących wyrównywaniu dysproporcji edukacyjnych w trkacjie procesu kształcenia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zajeć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BB401F">
            <w:pPr>
              <w:numPr>
                <w:ilvl w:val="0"/>
                <w:numId w:val="93"/>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BB401F">
            <w:pPr>
              <w:pStyle w:val="Akapitzlist"/>
              <w:numPr>
                <w:ilvl w:val="0"/>
                <w:numId w:val="177"/>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BB401F">
            <w:pPr>
              <w:pStyle w:val="Akapitzlist"/>
              <w:numPr>
                <w:ilvl w:val="0"/>
                <w:numId w:val="177"/>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BB401F">
            <w:pPr>
              <w:numPr>
                <w:ilvl w:val="0"/>
                <w:numId w:val="96"/>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BB401F">
            <w:pPr>
              <w:numPr>
                <w:ilvl w:val="0"/>
                <w:numId w:val="96"/>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ponadpostawowym</w:t>
            </w:r>
            <w:r w:rsidR="00F23C5D">
              <w:rPr>
                <w:rStyle w:val="Odwoanieprzypisudolnego"/>
                <w:rFonts w:eastAsia="Times New Roman" w:cs="Times New Roman"/>
                <w:b/>
                <w:lang w:eastAsia="pl-PL"/>
              </w:rPr>
              <w:footnoteReference w:id="18"/>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BB401F">
            <w:pPr>
              <w:numPr>
                <w:ilvl w:val="0"/>
                <w:numId w:val="105"/>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BB401F">
            <w:pPr>
              <w:pStyle w:val="Akapitzlist"/>
              <w:numPr>
                <w:ilvl w:val="0"/>
                <w:numId w:val="178"/>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BB401F">
            <w:pPr>
              <w:pStyle w:val="Akapitzlist"/>
              <w:numPr>
                <w:ilvl w:val="0"/>
                <w:numId w:val="140"/>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BB401F">
            <w:pPr>
              <w:numPr>
                <w:ilvl w:val="0"/>
                <w:numId w:val="178"/>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BB401F">
            <w:pPr>
              <w:pStyle w:val="Akapitzlist"/>
              <w:numPr>
                <w:ilvl w:val="0"/>
                <w:numId w:val="14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BB401F">
            <w:pPr>
              <w:numPr>
                <w:ilvl w:val="0"/>
                <w:numId w:val="14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BB401F">
            <w:pPr>
              <w:numPr>
                <w:ilvl w:val="0"/>
                <w:numId w:val="178"/>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BB401F">
            <w:pPr>
              <w:numPr>
                <w:ilvl w:val="0"/>
                <w:numId w:val="17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BB401F">
            <w:pPr>
              <w:numPr>
                <w:ilvl w:val="0"/>
                <w:numId w:val="142"/>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BB401F">
            <w:pPr>
              <w:numPr>
                <w:ilvl w:val="0"/>
                <w:numId w:val="14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BB401F">
            <w:pPr>
              <w:numPr>
                <w:ilvl w:val="0"/>
                <w:numId w:val="143"/>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BB401F">
            <w:pPr>
              <w:numPr>
                <w:ilvl w:val="0"/>
                <w:numId w:val="14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BB401F">
            <w:pPr>
              <w:numPr>
                <w:ilvl w:val="0"/>
                <w:numId w:val="143"/>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cross-financing)</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19"/>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3"/>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BB401F">
            <w:pPr>
              <w:numPr>
                <w:ilvl w:val="0"/>
                <w:numId w:val="184"/>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185"/>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BB401F">
            <w:pPr>
              <w:numPr>
                <w:ilvl w:val="0"/>
                <w:numId w:val="185"/>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pStyle w:val="Akapitzlist"/>
              <w:numPr>
                <w:ilvl w:val="0"/>
                <w:numId w:val="186"/>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BB401F">
            <w:pPr>
              <w:pStyle w:val="Akapitzlist"/>
              <w:numPr>
                <w:ilvl w:val="0"/>
                <w:numId w:val="20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BB401F">
            <w:pPr>
              <w:numPr>
                <w:ilvl w:val="0"/>
                <w:numId w:val="20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BB401F">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BB401F">
            <w:pPr>
              <w:pStyle w:val="Akapitzlist"/>
              <w:numPr>
                <w:ilvl w:val="0"/>
                <w:numId w:val="26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BB401F">
            <w:pPr>
              <w:numPr>
                <w:ilvl w:val="0"/>
                <w:numId w:val="26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231DF7"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uczniów młodszych w ramach zajęć uzupełniających ofertę szkoły lub placówki systemu oświaty, w tym: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0"/>
            </w:r>
            <w:r w:rsidRPr="00584A54">
              <w:rPr>
                <w:rFonts w:eastAsia="Times New Roman" w:cs="Times New Roman"/>
                <w:vertAlign w:val="superscript"/>
                <w:lang w:eastAsia="pl-PL"/>
              </w:rPr>
              <w:t>,</w:t>
            </w:r>
          </w:p>
          <w:p w:rsidR="00711081" w:rsidRPr="006F07DD" w:rsidRDefault="00711081" w:rsidP="00BB401F">
            <w:pPr>
              <w:pStyle w:val="Akapitzlist"/>
              <w:numPr>
                <w:ilvl w:val="0"/>
                <w:numId w:val="26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BB401F">
            <w:pPr>
              <w:numPr>
                <w:ilvl w:val="0"/>
                <w:numId w:val="26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1"/>
            </w:r>
            <w:r w:rsidRPr="00584A54">
              <w:rPr>
                <w:rFonts w:eastAsia="Times New Roman" w:cs="Times New Roman"/>
                <w:lang w:eastAsia="pl-PL"/>
              </w:rPr>
              <w:t>,</w:t>
            </w:r>
          </w:p>
          <w:p w:rsidR="00711081" w:rsidRPr="002707E0" w:rsidRDefault="00711081" w:rsidP="00BB401F">
            <w:pPr>
              <w:numPr>
                <w:ilvl w:val="0"/>
                <w:numId w:val="26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2"/>
            </w:r>
            <w:r w:rsidRPr="000866FB">
              <w:rPr>
                <w:rFonts w:eastAsia="Times New Roman" w:cs="Times New Roman"/>
                <w:lang w:eastAsia="pl-PL"/>
              </w:rPr>
              <w:t xml:space="preserve">, </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BB401F">
            <w:pPr>
              <w:pStyle w:val="Akapitzlist"/>
              <w:numPr>
                <w:ilvl w:val="0"/>
                <w:numId w:val="210"/>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3"/>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4"/>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5"/>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98"/>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6"/>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BB401F">
            <w:pPr>
              <w:numPr>
                <w:ilvl w:val="0"/>
                <w:numId w:val="196"/>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97"/>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BB401F">
            <w:pPr>
              <w:numPr>
                <w:ilvl w:val="0"/>
                <w:numId w:val="197"/>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Liczba uczniów obętych wsparciem stypendialnym w programie [osoby],</w:t>
            </w:r>
          </w:p>
          <w:p w:rsidR="004A4CED" w:rsidRPr="004A4CED" w:rsidRDefault="004A4CED" w:rsidP="00BB401F">
            <w:pPr>
              <w:numPr>
                <w:ilvl w:val="0"/>
                <w:numId w:val="197"/>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 </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BB401F">
            <w:pPr>
              <w:numPr>
                <w:ilvl w:val="0"/>
                <w:numId w:val="102"/>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BB401F">
            <w:pPr>
              <w:pStyle w:val="Akapitzlist"/>
              <w:numPr>
                <w:ilvl w:val="0"/>
                <w:numId w:val="138"/>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 xml:space="preserve">rozwijające kompetencje emocjonalno – społeczne oraz inne zajęcia o charakterze terapeutycznym </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r w:rsidR="00330E45">
              <w:rPr>
                <w:rFonts w:eastAsia="Times New Roman" w:cs="Times New Roman"/>
                <w:lang w:eastAsia="pl-PL"/>
              </w:rPr>
              <w:t>.</w:t>
            </w:r>
          </w:p>
          <w:p w:rsidR="00330E45" w:rsidRPr="00824499" w:rsidRDefault="00330E45" w:rsidP="00BB401F">
            <w:pPr>
              <w:numPr>
                <w:ilvl w:val="0"/>
                <w:numId w:val="246"/>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zajeć dydaktyczno-wyrównawczych służących wyrównywaniu dysproporcji edukacyjnych w trkacjie procesu kształcenia dla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realizację zajeć organizowanych poza OWP.</w:t>
            </w:r>
          </w:p>
          <w:p w:rsidR="001052F9" w:rsidRPr="00927729" w:rsidRDefault="001052F9" w:rsidP="00BB401F">
            <w:pPr>
              <w:numPr>
                <w:ilvl w:val="0"/>
                <w:numId w:val="247"/>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BB401F">
            <w:pPr>
              <w:numPr>
                <w:ilvl w:val="0"/>
                <w:numId w:val="247"/>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BB401F">
            <w:pPr>
              <w:pStyle w:val="Akapitzlist"/>
              <w:numPr>
                <w:ilvl w:val="0"/>
                <w:numId w:val="139"/>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BB401F">
            <w:pPr>
              <w:numPr>
                <w:ilvl w:val="0"/>
                <w:numId w:val="139"/>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BB401F">
            <w:pPr>
              <w:pStyle w:val="Akapitzlist"/>
              <w:numPr>
                <w:ilvl w:val="0"/>
                <w:numId w:val="139"/>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BB401F">
            <w:pPr>
              <w:pStyle w:val="Akapitzlist"/>
              <w:numPr>
                <w:ilvl w:val="0"/>
                <w:numId w:val="139"/>
              </w:numPr>
              <w:spacing w:after="0"/>
              <w:rPr>
                <w:lang w:eastAsia="pl-PL"/>
              </w:rPr>
            </w:pPr>
            <w:r w:rsidRPr="002410F1">
              <w:rPr>
                <w:lang w:eastAsia="pl-PL"/>
              </w:rPr>
              <w:t>realizację w OWP programów wspomagania</w:t>
            </w:r>
          </w:p>
          <w:p w:rsidR="001052F9" w:rsidRDefault="001052F9" w:rsidP="00BB401F">
            <w:pPr>
              <w:numPr>
                <w:ilvl w:val="0"/>
                <w:numId w:val="103"/>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BB401F">
            <w:pPr>
              <w:pStyle w:val="Akapitzlist"/>
              <w:numPr>
                <w:ilvl w:val="0"/>
                <w:numId w:val="211"/>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BB401F">
            <w:pPr>
              <w:numPr>
                <w:ilvl w:val="0"/>
                <w:numId w:val="21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BB401F">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studia podyplomowe,</w:t>
            </w:r>
          </w:p>
          <w:p w:rsidR="001052F9" w:rsidRDefault="001052F9" w:rsidP="00BB401F">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BB401F">
            <w:pPr>
              <w:numPr>
                <w:ilvl w:val="0"/>
                <w:numId w:val="24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 uczycieli do prowadzenia takich zajęć. </w:t>
            </w:r>
          </w:p>
          <w:p w:rsidR="001052F9" w:rsidRDefault="001052F9" w:rsidP="00BB401F">
            <w:pPr>
              <w:numPr>
                <w:ilvl w:val="0"/>
                <w:numId w:val="249"/>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BB401F">
            <w:pPr>
              <w:pStyle w:val="Akapitzlist"/>
              <w:numPr>
                <w:ilvl w:val="0"/>
                <w:numId w:val="212"/>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BB401F">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1052F9" w:rsidRPr="00927729" w:rsidRDefault="001052F9" w:rsidP="00BB401F">
            <w:pPr>
              <w:numPr>
                <w:ilvl w:val="0"/>
                <w:numId w:val="21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BB401F">
            <w:pPr>
              <w:numPr>
                <w:ilvl w:val="0"/>
                <w:numId w:val="249"/>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BB401F">
            <w:pPr>
              <w:pStyle w:val="Akapitzlist"/>
              <w:numPr>
                <w:ilvl w:val="0"/>
                <w:numId w:val="213"/>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7"/>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BB401F">
            <w:pPr>
              <w:numPr>
                <w:ilvl w:val="0"/>
                <w:numId w:val="117"/>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8"/>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BB401F">
            <w:pPr>
              <w:numPr>
                <w:ilvl w:val="0"/>
                <w:numId w:val="108"/>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BB401F">
            <w:pPr>
              <w:numPr>
                <w:ilvl w:val="0"/>
                <w:numId w:val="150"/>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BB401F">
            <w:pPr>
              <w:pStyle w:val="Akapitzlist"/>
              <w:numPr>
                <w:ilvl w:val="0"/>
                <w:numId w:val="148"/>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BB401F">
            <w:pPr>
              <w:pStyle w:val="Akapitzlist"/>
              <w:numPr>
                <w:ilvl w:val="0"/>
                <w:numId w:val="151"/>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BB401F">
            <w:pPr>
              <w:numPr>
                <w:ilvl w:val="0"/>
                <w:numId w:val="15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BB401F">
            <w:pPr>
              <w:pStyle w:val="Akapitzlist"/>
              <w:numPr>
                <w:ilvl w:val="0"/>
                <w:numId w:val="152"/>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BB401F">
            <w:pPr>
              <w:numPr>
                <w:ilvl w:val="0"/>
                <w:numId w:val="1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BB401F">
            <w:pPr>
              <w:pStyle w:val="Akapitzlist"/>
              <w:numPr>
                <w:ilvl w:val="0"/>
                <w:numId w:val="214"/>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psychoedukacyjnych oraz innych zajęć o charakterze terapeutycznym,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porad i konsultacji</w:t>
            </w:r>
            <w:r>
              <w:rPr>
                <w:rFonts w:eastAsia="Times New Roman" w:cs="Times New Roman"/>
                <w:lang w:eastAsia="pl-PL"/>
              </w:rPr>
              <w:t>,</w:t>
            </w:r>
          </w:p>
          <w:p w:rsidR="001052F9" w:rsidRDefault="001052F9" w:rsidP="00BB401F">
            <w:pPr>
              <w:pStyle w:val="Akapitzlist"/>
              <w:numPr>
                <w:ilvl w:val="0"/>
                <w:numId w:val="137"/>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BB401F">
            <w:pPr>
              <w:pStyle w:val="Akapitzlist"/>
              <w:numPr>
                <w:ilvl w:val="0"/>
                <w:numId w:val="154"/>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6"/>
            </w:r>
            <w:r w:rsidRPr="00584A54">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BB401F">
            <w:pPr>
              <w:pStyle w:val="Akapitzlist"/>
              <w:numPr>
                <w:ilvl w:val="0"/>
                <w:numId w:val="155"/>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BB401F">
            <w:pPr>
              <w:pStyle w:val="Akapitzlist"/>
              <w:numPr>
                <w:ilvl w:val="0"/>
                <w:numId w:val="155"/>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BB401F">
            <w:pPr>
              <w:pStyle w:val="Akapitzlist"/>
              <w:numPr>
                <w:ilvl w:val="0"/>
                <w:numId w:val="163"/>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uczniowie i wychowankowie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47"/>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2"/>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27"/>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BB401F">
            <w:pPr>
              <w:numPr>
                <w:ilvl w:val="0"/>
                <w:numId w:val="119"/>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BB401F">
            <w:pPr>
              <w:numPr>
                <w:ilvl w:val="3"/>
                <w:numId w:val="10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Default="00D65820"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235CCA">
              <w:rPr>
                <w:rFonts w:eastAsia="Times New Roman"/>
              </w:rPr>
              <w:t>o</w:t>
            </w:r>
            <w:r w:rsidRPr="007E3C62">
              <w:rPr>
                <w:rFonts w:eastAsia="Times New Roman"/>
              </w:rPr>
              <w:t>b</w:t>
            </w:r>
            <w:r w:rsidR="00235CCA">
              <w:rPr>
                <w:rFonts w:eastAsia="Times New Roman"/>
              </w:rPr>
              <w:t>y</w:t>
            </w:r>
            <w:r w:rsidRPr="007E3C62">
              <w:rPr>
                <w:rFonts w:eastAsia="Times New Roman"/>
              </w:rPr>
              <w:t xml:space="preserve"> dorosł</w:t>
            </w:r>
            <w:r w:rsidR="00235CCA">
              <w:rPr>
                <w:rFonts w:eastAsia="Times New Roman"/>
              </w:rPr>
              <w:t>e</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szkół branżowych I i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BB401F">
            <w:pPr>
              <w:numPr>
                <w:ilvl w:val="0"/>
                <w:numId w:val="124"/>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BB401F">
            <w:pPr>
              <w:pStyle w:val="Akapitzlist"/>
              <w:numPr>
                <w:ilvl w:val="0"/>
                <w:numId w:val="179"/>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BB401F">
            <w:pPr>
              <w:numPr>
                <w:ilvl w:val="0"/>
                <w:numId w:val="257"/>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BB401F">
            <w:pPr>
              <w:numPr>
                <w:ilvl w:val="0"/>
                <w:numId w:val="25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BB401F">
            <w:pPr>
              <w:numPr>
                <w:ilvl w:val="0"/>
                <w:numId w:val="25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BB401F">
            <w:pPr>
              <w:numPr>
                <w:ilvl w:val="0"/>
                <w:numId w:val="25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BB401F">
            <w:pPr>
              <w:numPr>
                <w:ilvl w:val="0"/>
                <w:numId w:val="25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BB401F">
            <w:pPr>
              <w:numPr>
                <w:ilvl w:val="0"/>
                <w:numId w:val="25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BB401F">
            <w:pPr>
              <w:numPr>
                <w:ilvl w:val="0"/>
                <w:numId w:val="257"/>
              </w:numPr>
              <w:spacing w:before="60" w:after="60"/>
              <w:rPr>
                <w:rFonts w:eastAsia="Times New Roman"/>
              </w:rPr>
            </w:pPr>
            <w:r w:rsidRPr="00235CCA">
              <w:rPr>
                <w:rFonts w:eastAsia="Times New Roman"/>
              </w:rPr>
              <w:t>realizację zajęć poza szkołą lub poza lekcjami.</w:t>
            </w:r>
          </w:p>
          <w:p w:rsidR="00235CCA" w:rsidRDefault="00235CCA" w:rsidP="00BB401F">
            <w:pPr>
              <w:pStyle w:val="Akapitzlist"/>
              <w:numPr>
                <w:ilvl w:val="0"/>
                <w:numId w:val="179"/>
              </w:numPr>
              <w:spacing w:before="60" w:after="60" w:line="240" w:lineRule="auto"/>
              <w:ind w:left="214" w:firstLine="146"/>
              <w:rPr>
                <w:rFonts w:eastAsia="Times New Roman" w:cs="Times New Roman"/>
                <w:lang w:eastAsia="pl-PL"/>
              </w:rPr>
            </w:pPr>
            <w:r>
              <w:rPr>
                <w:rFonts w:eastAsia="Times New Roman" w:cs="Times New Roman"/>
                <w:lang w:eastAsia="pl-P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właściwe dla nauczanych zawodów poprzez wyposażenie pracowni lub warsztatów szkolnych </w:t>
            </w:r>
            <w:r w:rsidR="006F426E">
              <w:rPr>
                <w:rFonts w:eastAsia="Times New Roman" w:cs="Times New Roman"/>
                <w:lang w:eastAsia="pl-PL"/>
              </w:rPr>
              <w:t xml:space="preserve"> dla zawodów </w:t>
            </w:r>
            <w:r w:rsidRPr="007E3C62">
              <w:rPr>
                <w:rFonts w:eastAsia="Times New Roman" w:cs="Times New Roman"/>
                <w:lang w:eastAsia="pl-PL"/>
              </w:rPr>
              <w:t>szkolnictwa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CKZiU,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BB401F">
            <w:pPr>
              <w:numPr>
                <w:ilvl w:val="0"/>
                <w:numId w:val="12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BB401F">
            <w:pPr>
              <w:pStyle w:val="Akapitzlist"/>
              <w:numPr>
                <w:ilvl w:val="0"/>
                <w:numId w:val="144"/>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BB401F">
            <w:pPr>
              <w:numPr>
                <w:ilvl w:val="0"/>
                <w:numId w:val="144"/>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711081" w:rsidRDefault="00711081" w:rsidP="00BB401F">
            <w:pPr>
              <w:numPr>
                <w:ilvl w:val="0"/>
                <w:numId w:val="99"/>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CKZi</w:t>
            </w:r>
            <w:r>
              <w:rPr>
                <w:rFonts w:eastAsia="Times New Roman" w:cs="Times New Roman"/>
                <w:lang w:eastAsia="pl-PL"/>
              </w:rPr>
              <w:t xml:space="preserve">U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00843C5E">
              <w:rPr>
                <w:rFonts w:eastAsia="Times New Roman" w:cs="Times New Roman"/>
                <w:lang w:eastAsia="pl-PL"/>
              </w:rPr>
              <w:t xml:space="preserve"> lub</w:t>
            </w:r>
            <w:r w:rsidRPr="00E06091">
              <w:rPr>
                <w:rFonts w:eastAsia="Times New Roman" w:cs="Arial"/>
                <w:szCs w:val="20"/>
              </w:rPr>
              <w:t xml:space="preserve"> innych zespołów realizujących zadania CKZiU</w:t>
            </w:r>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CKZiU</w:t>
            </w:r>
            <w:r w:rsidRPr="006F07DD">
              <w:rPr>
                <w:rFonts w:eastAsia="Times New Roman" w:cs="Times New Roman"/>
                <w:lang w:eastAsia="pl-PL"/>
              </w:rPr>
              <w:t xml:space="preserve"> do realizacji nowych zadań,</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CKZiU</w:t>
            </w:r>
            <w:r w:rsidRPr="006F07DD">
              <w:rPr>
                <w:rFonts w:eastAsia="Times New Roman" w:cs="Times New Roman"/>
                <w:lang w:eastAsia="pl-PL"/>
              </w:rPr>
              <w:t>,</w:t>
            </w:r>
          </w:p>
          <w:p w:rsidR="00711081" w:rsidRDefault="00711081" w:rsidP="00BB401F">
            <w:pPr>
              <w:numPr>
                <w:ilvl w:val="0"/>
                <w:numId w:val="99"/>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CKZiU </w:t>
            </w:r>
            <w:r w:rsidRPr="00E06091">
              <w:rPr>
                <w:rFonts w:eastAsia="Times New Roman"/>
              </w:rPr>
              <w:t>lub inne zespoły realizujące zadania CKZiU</w:t>
            </w:r>
            <w:r w:rsidRPr="00584A54">
              <w:rPr>
                <w:rFonts w:eastAsia="Times New Roman" w:cs="Times New Roman"/>
                <w:lang w:eastAsia="pl-PL"/>
              </w:rPr>
              <w:t>, w tym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BB401F">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BB401F">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BB401F">
            <w:pPr>
              <w:numPr>
                <w:ilvl w:val="0"/>
                <w:numId w:val="14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formale i pozaformalne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39 891 295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dotyczącą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BB401F">
            <w:pPr>
              <w:numPr>
                <w:ilvl w:val="0"/>
                <w:numId w:val="188"/>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w:t>
            </w:r>
            <w:r>
              <w:rPr>
                <w:rFonts w:eastAsia="Times New Roman" w:cs="Times New Roman"/>
                <w:color w:val="000000"/>
                <w:lang w:eastAsia="pl-PL"/>
              </w:rPr>
              <w:t>lnym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99"/>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BB401F">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BB401F">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Default="001052F9" w:rsidP="00BB401F">
            <w:pPr>
              <w:pStyle w:val="Akapitzlist"/>
              <w:numPr>
                <w:ilvl w:val="0"/>
                <w:numId w:val="165"/>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2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192"/>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BB401F">
            <w:pPr>
              <w:numPr>
                <w:ilvl w:val="0"/>
                <w:numId w:val="192"/>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3"/>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3"/>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20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20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4"/>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BB401F">
            <w:pPr>
              <w:numPr>
                <w:ilvl w:val="0"/>
                <w:numId w:val="205"/>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BB401F">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20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lang w:eastAsia="pl-PL"/>
              </w:rPr>
            </w:pPr>
            <w:r w:rsidRPr="00AB6399">
              <w:rPr>
                <w:rFonts w:eastAsia="Times New Roman" w:cs="Times New Roman"/>
                <w:color w:val="000000"/>
                <w:lang w:eastAsia="pl-PL"/>
              </w:rPr>
              <w:t>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2"/>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58"/>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BB401F">
            <w:pPr>
              <w:numPr>
                <w:ilvl w:val="0"/>
                <w:numId w:val="158"/>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BB401F">
            <w:pPr>
              <w:numPr>
                <w:ilvl w:val="0"/>
                <w:numId w:val="158"/>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BB401F">
            <w:pPr>
              <w:pStyle w:val="Akapitzlist"/>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(CKZiU)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60"/>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CKZiU </w:t>
            </w:r>
            <w:r w:rsidRPr="00E06091">
              <w:rPr>
                <w:rFonts w:eastAsia="Times New Roman" w:cs="Arial"/>
                <w:szCs w:val="20"/>
              </w:rPr>
              <w:t xml:space="preserve">innych zespołów realizujących zadania zbieżne z zadaniami CKZiU </w:t>
            </w:r>
            <w:r w:rsidRPr="008B7F28">
              <w:rPr>
                <w:rFonts w:eastAsia="Times New Roman" w:cs="Times New Roman"/>
                <w:lang w:eastAsia="pl-PL"/>
              </w:rPr>
              <w:t>w sprzęt i pomoce dydaktyczne do prowadzenia nauczania w zawodach z określonej branży,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8B7F28">
              <w:rPr>
                <w:rFonts w:eastAsia="Times New Roman" w:cs="Times New Roman"/>
                <w:lang w:eastAsia="pl-PL"/>
              </w:rPr>
              <w:t xml:space="preserve"> do realizacji nowych zadań,</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Pr>
                <w:rFonts w:eastAsia="Times New Roman" w:cs="Times New Roman"/>
                <w:lang w:eastAsia="pl-PL"/>
              </w:rPr>
              <w:t xml:space="preserve"> </w:t>
            </w:r>
            <w:r w:rsidRPr="00E06091">
              <w:rPr>
                <w:rFonts w:eastAsia="Times New Roman" w:cs="Arial"/>
                <w:szCs w:val="20"/>
              </w:rPr>
              <w:t>lub innych zespołów realizujących zadania zbieżne z zadaniami CKZiU</w:t>
            </w:r>
            <w:r w:rsidRPr="008B7F28">
              <w:rPr>
                <w:rFonts w:eastAsia="Times New Roman" w:cs="Times New Roman"/>
                <w:lang w:eastAsia="pl-PL"/>
              </w:rPr>
              <w:t>,</w:t>
            </w:r>
          </w:p>
          <w:p w:rsidR="001052F9" w:rsidRDefault="001052F9" w:rsidP="00BB401F">
            <w:pPr>
              <w:numPr>
                <w:ilvl w:val="0"/>
                <w:numId w:val="160"/>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CKZiU dla określonych branż lub inne zespoły realizujące zadania zbieżne z zadaniami CKZiU </w:t>
            </w:r>
            <w:r w:rsidRPr="00584A54">
              <w:rPr>
                <w:rFonts w:eastAsia="Times New Roman" w:cs="Times New Roman"/>
                <w:lang w:eastAsia="pl-PL"/>
              </w:rPr>
              <w:t>w tym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BB401F">
            <w:pPr>
              <w:pStyle w:val="Akapitzlist"/>
              <w:numPr>
                <w:ilvl w:val="0"/>
                <w:numId w:val="161"/>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BB401F">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161"/>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zapewnią funkcjonowanie utworzonych w ramach projektu CKZiU lub innych zespołów</w:t>
            </w:r>
            <w:r>
              <w:rPr>
                <w:rFonts w:eastAsia="Times New Roman" w:cs="Times New Roman"/>
                <w:color w:val="000000"/>
                <w:lang w:eastAsia="pl-PL"/>
              </w:rPr>
              <w:t xml:space="preserve"> </w:t>
            </w:r>
            <w:r w:rsidRPr="00636E5D">
              <w:rPr>
                <w:rFonts w:eastAsia="Times New Roman" w:cs="Times New Roman"/>
                <w:color w:val="000000"/>
                <w:lang w:eastAsia="pl-PL"/>
              </w:rPr>
              <w:t>realizujących zadania zbieżne z zadaniami CKZiU,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28"/>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23"/>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21"/>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BB401F">
            <w:pPr>
              <w:numPr>
                <w:ilvl w:val="0"/>
                <w:numId w:val="121"/>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cross-financingu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p w:rsidR="00014393" w:rsidRDefault="00014393" w:rsidP="00C21A02">
            <w:pPr>
              <w:spacing w:line="240" w:lineRule="auto"/>
              <w:rPr>
                <w:rFonts w:eastAsiaTheme="minorEastAsia"/>
                <w:lang w:eastAsia="pl-PL"/>
              </w:rPr>
            </w:pPr>
            <w:r w:rsidRPr="00014393">
              <w:rPr>
                <w:rFonts w:eastAsia="Times New Roman" w:cs="Times New Roman"/>
                <w:iCs/>
                <w:lang w:eastAsia="pl-PL"/>
              </w:rPr>
              <w:t xml:space="preserve">Uproszczone formy rozliczania wydatków mają zastosowanie zgodnie z </w:t>
            </w:r>
            <w:r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nieodzownych dla realizacji nowego programu, jednakże z uwagi na nowy charakter koniecznych interwencji zostaną dokonane korekty priorytetyzacji</w:t>
            </w:r>
            <w:r>
              <w:rPr>
                <w:rFonts w:eastAsia="Times New Roman" w:cs="Times New Roman"/>
                <w:color w:val="000000"/>
                <w:lang w:eastAsia="pl-PL"/>
              </w:rPr>
              <w:t xml:space="preserve"> </w:t>
            </w:r>
            <w:r w:rsidRPr="004D20E2">
              <w:rPr>
                <w:rFonts w:eastAsia="Times New Roman" w:cs="Times New Roman"/>
                <w:color w:val="000000"/>
                <w:lang w:eastAsia="pl-PL"/>
              </w:rPr>
              <w:t>poszczególnych przedsięwzięć w kierunku 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etatomiesięcy finansowanych ze środków pomocy technicznej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BB401F">
            <w:pPr>
              <w:numPr>
                <w:ilvl w:val="0"/>
                <w:numId w:val="130"/>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ex-ante, bieżących, zewnętrznych, ex-post, konkluzywnych,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BB401F">
                  <w:pPr>
                    <w:pStyle w:val="Akapitzlist"/>
                    <w:numPr>
                      <w:ilvl w:val="0"/>
                      <w:numId w:val="218"/>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BB401F">
            <w:pPr>
              <w:numPr>
                <w:ilvl w:val="0"/>
                <w:numId w:val="128"/>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119" w:rsidRDefault="006A7119" w:rsidP="00E432E1">
      <w:pPr>
        <w:spacing w:line="240" w:lineRule="auto"/>
      </w:pPr>
      <w:r>
        <w:separator/>
      </w:r>
    </w:p>
  </w:endnote>
  <w:endnote w:type="continuationSeparator" w:id="0">
    <w:p w:rsidR="006A7119" w:rsidRDefault="006A7119" w:rsidP="00E432E1">
      <w:pPr>
        <w:spacing w:line="240" w:lineRule="auto"/>
      </w:pPr>
      <w:r>
        <w:continuationSeparator/>
      </w:r>
    </w:p>
  </w:endnote>
  <w:endnote w:type="continuationNotice" w:id="1">
    <w:p w:rsidR="006A7119" w:rsidRDefault="006A71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4A77AC" w:rsidRDefault="004A77AC">
            <w:pPr>
              <w:pStyle w:val="Stopka"/>
              <w:jc w:val="right"/>
            </w:pPr>
            <w:r>
              <w:t xml:space="preserve">Strona </w:t>
            </w:r>
            <w:r w:rsidR="00043D31">
              <w:rPr>
                <w:b/>
                <w:bCs/>
                <w:sz w:val="24"/>
                <w:szCs w:val="24"/>
              </w:rPr>
              <w:fldChar w:fldCharType="begin"/>
            </w:r>
            <w:r>
              <w:rPr>
                <w:b/>
                <w:bCs/>
              </w:rPr>
              <w:instrText>PAGE</w:instrText>
            </w:r>
            <w:r w:rsidR="00043D31">
              <w:rPr>
                <w:b/>
                <w:bCs/>
                <w:sz w:val="24"/>
                <w:szCs w:val="24"/>
              </w:rPr>
              <w:fldChar w:fldCharType="separate"/>
            </w:r>
            <w:r>
              <w:rPr>
                <w:b/>
                <w:bCs/>
                <w:noProof/>
              </w:rPr>
              <w:t>2</w:t>
            </w:r>
            <w:r w:rsidR="00043D31">
              <w:rPr>
                <w:b/>
                <w:bCs/>
                <w:sz w:val="24"/>
                <w:szCs w:val="24"/>
              </w:rPr>
              <w:fldChar w:fldCharType="end"/>
            </w:r>
            <w:r>
              <w:t xml:space="preserve"> z </w:t>
            </w:r>
            <w:r w:rsidR="00043D31">
              <w:rPr>
                <w:b/>
                <w:bCs/>
                <w:sz w:val="24"/>
                <w:szCs w:val="24"/>
              </w:rPr>
              <w:fldChar w:fldCharType="begin"/>
            </w:r>
            <w:r>
              <w:rPr>
                <w:b/>
                <w:bCs/>
              </w:rPr>
              <w:instrText>NUMPAGES</w:instrText>
            </w:r>
            <w:r w:rsidR="00043D31">
              <w:rPr>
                <w:b/>
                <w:bCs/>
                <w:sz w:val="24"/>
                <w:szCs w:val="24"/>
              </w:rPr>
              <w:fldChar w:fldCharType="separate"/>
            </w:r>
            <w:r>
              <w:rPr>
                <w:b/>
                <w:bCs/>
                <w:noProof/>
              </w:rPr>
              <w:t>206</w:t>
            </w:r>
            <w:r w:rsidR="00043D31">
              <w:rPr>
                <w:b/>
                <w:bCs/>
                <w:sz w:val="24"/>
                <w:szCs w:val="24"/>
              </w:rPr>
              <w:fldChar w:fldCharType="end"/>
            </w:r>
          </w:p>
        </w:sdtContent>
      </w:sdt>
    </w:sdtContent>
  </w:sdt>
  <w:p w:rsidR="004A77AC" w:rsidRDefault="004A77A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4A77AC" w:rsidRDefault="004A77AC">
            <w:pPr>
              <w:pStyle w:val="Stopka"/>
              <w:jc w:val="right"/>
            </w:pPr>
            <w:r>
              <w:t xml:space="preserve">Strona </w:t>
            </w:r>
            <w:r w:rsidR="00043D31">
              <w:rPr>
                <w:b/>
                <w:bCs/>
                <w:sz w:val="24"/>
                <w:szCs w:val="24"/>
              </w:rPr>
              <w:fldChar w:fldCharType="begin"/>
            </w:r>
            <w:r>
              <w:rPr>
                <w:b/>
                <w:bCs/>
              </w:rPr>
              <w:instrText>PAGE</w:instrText>
            </w:r>
            <w:r w:rsidR="00043D31">
              <w:rPr>
                <w:b/>
                <w:bCs/>
                <w:sz w:val="24"/>
                <w:szCs w:val="24"/>
              </w:rPr>
              <w:fldChar w:fldCharType="separate"/>
            </w:r>
            <w:r w:rsidR="00386AE0">
              <w:rPr>
                <w:b/>
                <w:bCs/>
                <w:noProof/>
              </w:rPr>
              <w:t>2</w:t>
            </w:r>
            <w:r w:rsidR="00043D31">
              <w:rPr>
                <w:b/>
                <w:bCs/>
                <w:sz w:val="24"/>
                <w:szCs w:val="24"/>
              </w:rPr>
              <w:fldChar w:fldCharType="end"/>
            </w:r>
            <w:r>
              <w:t xml:space="preserve"> z </w:t>
            </w:r>
            <w:r w:rsidR="00043D31">
              <w:rPr>
                <w:b/>
                <w:bCs/>
                <w:sz w:val="24"/>
                <w:szCs w:val="24"/>
              </w:rPr>
              <w:fldChar w:fldCharType="begin"/>
            </w:r>
            <w:r>
              <w:rPr>
                <w:b/>
                <w:bCs/>
              </w:rPr>
              <w:instrText>NUMPAGES</w:instrText>
            </w:r>
            <w:r w:rsidR="00043D31">
              <w:rPr>
                <w:b/>
                <w:bCs/>
                <w:sz w:val="24"/>
                <w:szCs w:val="24"/>
              </w:rPr>
              <w:fldChar w:fldCharType="separate"/>
            </w:r>
            <w:r w:rsidR="00386AE0">
              <w:rPr>
                <w:b/>
                <w:bCs/>
                <w:noProof/>
              </w:rPr>
              <w:t>4</w:t>
            </w:r>
            <w:r w:rsidR="00043D31">
              <w:rPr>
                <w:b/>
                <w:bCs/>
                <w:sz w:val="24"/>
                <w:szCs w:val="24"/>
              </w:rPr>
              <w:fldChar w:fldCharType="end"/>
            </w:r>
          </w:p>
        </w:sdtContent>
      </w:sdt>
    </w:sdtContent>
  </w:sdt>
  <w:p w:rsidR="004A77AC" w:rsidRDefault="004A77A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4A77AC" w:rsidRDefault="004A77AC">
            <w:pPr>
              <w:pStyle w:val="Stopka"/>
              <w:jc w:val="right"/>
            </w:pPr>
            <w:r>
              <w:t xml:space="preserve">Strona </w:t>
            </w:r>
            <w:r w:rsidR="00043D31">
              <w:rPr>
                <w:b/>
                <w:bCs/>
                <w:sz w:val="24"/>
                <w:szCs w:val="24"/>
              </w:rPr>
              <w:fldChar w:fldCharType="begin"/>
            </w:r>
            <w:r>
              <w:rPr>
                <w:b/>
                <w:bCs/>
              </w:rPr>
              <w:instrText>PAGE</w:instrText>
            </w:r>
            <w:r w:rsidR="00043D31">
              <w:rPr>
                <w:b/>
                <w:bCs/>
                <w:sz w:val="24"/>
                <w:szCs w:val="24"/>
              </w:rPr>
              <w:fldChar w:fldCharType="separate"/>
            </w:r>
            <w:r w:rsidR="00FA6224">
              <w:rPr>
                <w:b/>
                <w:bCs/>
                <w:noProof/>
              </w:rPr>
              <w:t>40</w:t>
            </w:r>
            <w:r w:rsidR="00043D31">
              <w:rPr>
                <w:b/>
                <w:bCs/>
                <w:sz w:val="24"/>
                <w:szCs w:val="24"/>
              </w:rPr>
              <w:fldChar w:fldCharType="end"/>
            </w:r>
            <w:r>
              <w:t xml:space="preserve"> z </w:t>
            </w:r>
            <w:r w:rsidR="00043D31">
              <w:rPr>
                <w:b/>
                <w:bCs/>
                <w:sz w:val="24"/>
                <w:szCs w:val="24"/>
              </w:rPr>
              <w:fldChar w:fldCharType="begin"/>
            </w:r>
            <w:r>
              <w:rPr>
                <w:b/>
                <w:bCs/>
              </w:rPr>
              <w:instrText>NUMPAGES</w:instrText>
            </w:r>
            <w:r w:rsidR="00043D31">
              <w:rPr>
                <w:b/>
                <w:bCs/>
                <w:sz w:val="24"/>
                <w:szCs w:val="24"/>
              </w:rPr>
              <w:fldChar w:fldCharType="separate"/>
            </w:r>
            <w:r w:rsidR="00FA6224">
              <w:rPr>
                <w:b/>
                <w:bCs/>
                <w:noProof/>
              </w:rPr>
              <w:t>43</w:t>
            </w:r>
            <w:r w:rsidR="00043D31">
              <w:rPr>
                <w:b/>
                <w:bCs/>
                <w:sz w:val="24"/>
                <w:szCs w:val="24"/>
              </w:rPr>
              <w:fldChar w:fldCharType="end"/>
            </w:r>
          </w:p>
        </w:sdtContent>
      </w:sdt>
    </w:sdtContent>
  </w:sdt>
  <w:p w:rsidR="004A77AC" w:rsidRPr="00697E67" w:rsidRDefault="004A77AC">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4A77AC" w:rsidRPr="009C05D7" w:rsidRDefault="004A77AC">
            <w:pPr>
              <w:pStyle w:val="Stopka"/>
              <w:jc w:val="right"/>
              <w:rPr>
                <w:rFonts w:ascii="Myriad Pro" w:hAnsi="Myriad Pro"/>
                <w:sz w:val="18"/>
                <w:szCs w:val="18"/>
              </w:rPr>
            </w:pPr>
            <w:r w:rsidRPr="009C05D7">
              <w:rPr>
                <w:rFonts w:ascii="Myriad Pro" w:hAnsi="Myriad Pro"/>
                <w:sz w:val="18"/>
                <w:szCs w:val="18"/>
              </w:rPr>
              <w:t xml:space="preserve">Strona </w:t>
            </w:r>
            <w:r w:rsidR="00043D31" w:rsidRPr="009C05D7">
              <w:rPr>
                <w:rFonts w:ascii="Myriad Pro" w:hAnsi="Myriad Pro"/>
                <w:b/>
                <w:bCs/>
                <w:sz w:val="18"/>
                <w:szCs w:val="18"/>
              </w:rPr>
              <w:fldChar w:fldCharType="begin"/>
            </w:r>
            <w:r w:rsidRPr="009C05D7">
              <w:rPr>
                <w:rFonts w:ascii="Myriad Pro" w:hAnsi="Myriad Pro"/>
                <w:b/>
                <w:bCs/>
                <w:sz w:val="18"/>
                <w:szCs w:val="18"/>
              </w:rPr>
              <w:instrText>PAGE</w:instrText>
            </w:r>
            <w:r w:rsidR="00043D31" w:rsidRPr="009C05D7">
              <w:rPr>
                <w:rFonts w:ascii="Myriad Pro" w:hAnsi="Myriad Pro"/>
                <w:b/>
                <w:bCs/>
                <w:sz w:val="18"/>
                <w:szCs w:val="18"/>
              </w:rPr>
              <w:fldChar w:fldCharType="separate"/>
            </w:r>
            <w:r w:rsidR="00FA6224">
              <w:rPr>
                <w:rFonts w:ascii="Myriad Pro" w:hAnsi="Myriad Pro"/>
                <w:b/>
                <w:bCs/>
                <w:noProof/>
                <w:sz w:val="18"/>
                <w:szCs w:val="18"/>
              </w:rPr>
              <w:t>53</w:t>
            </w:r>
            <w:r w:rsidR="00043D31" w:rsidRPr="009C05D7">
              <w:rPr>
                <w:rFonts w:ascii="Myriad Pro" w:hAnsi="Myriad Pro"/>
                <w:b/>
                <w:bCs/>
                <w:sz w:val="18"/>
                <w:szCs w:val="18"/>
              </w:rPr>
              <w:fldChar w:fldCharType="end"/>
            </w:r>
            <w:r w:rsidRPr="009C05D7">
              <w:rPr>
                <w:rFonts w:ascii="Myriad Pro" w:hAnsi="Myriad Pro"/>
                <w:sz w:val="18"/>
                <w:szCs w:val="18"/>
              </w:rPr>
              <w:t xml:space="preserve"> z </w:t>
            </w:r>
            <w:r w:rsidR="00043D31" w:rsidRPr="009C05D7">
              <w:rPr>
                <w:rFonts w:ascii="Myriad Pro" w:hAnsi="Myriad Pro"/>
                <w:b/>
                <w:bCs/>
                <w:sz w:val="18"/>
                <w:szCs w:val="18"/>
              </w:rPr>
              <w:fldChar w:fldCharType="begin"/>
            </w:r>
            <w:r w:rsidRPr="009C05D7">
              <w:rPr>
                <w:rFonts w:ascii="Myriad Pro" w:hAnsi="Myriad Pro"/>
                <w:b/>
                <w:bCs/>
                <w:sz w:val="18"/>
                <w:szCs w:val="18"/>
              </w:rPr>
              <w:instrText>NUMPAGES</w:instrText>
            </w:r>
            <w:r w:rsidR="00043D31" w:rsidRPr="009C05D7">
              <w:rPr>
                <w:rFonts w:ascii="Myriad Pro" w:hAnsi="Myriad Pro"/>
                <w:b/>
                <w:bCs/>
                <w:sz w:val="18"/>
                <w:szCs w:val="18"/>
              </w:rPr>
              <w:fldChar w:fldCharType="separate"/>
            </w:r>
            <w:r w:rsidR="00FA6224">
              <w:rPr>
                <w:rFonts w:ascii="Myriad Pro" w:hAnsi="Myriad Pro"/>
                <w:b/>
                <w:bCs/>
                <w:noProof/>
                <w:sz w:val="18"/>
                <w:szCs w:val="18"/>
              </w:rPr>
              <w:t>53</w:t>
            </w:r>
            <w:r w:rsidR="00043D31" w:rsidRPr="009C05D7">
              <w:rPr>
                <w:rFonts w:ascii="Myriad Pro" w:hAnsi="Myriad Pro"/>
                <w:b/>
                <w:bCs/>
                <w:sz w:val="18"/>
                <w:szCs w:val="18"/>
              </w:rPr>
              <w:fldChar w:fldCharType="end"/>
            </w:r>
          </w:p>
        </w:sdtContent>
      </w:sdt>
    </w:sdtContent>
  </w:sdt>
  <w:p w:rsidR="004A77AC" w:rsidRPr="009C05D7" w:rsidRDefault="004A77AC">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119" w:rsidRDefault="006A7119" w:rsidP="00E432E1">
      <w:pPr>
        <w:spacing w:line="240" w:lineRule="auto"/>
      </w:pPr>
      <w:r>
        <w:separator/>
      </w:r>
    </w:p>
  </w:footnote>
  <w:footnote w:type="continuationSeparator" w:id="0">
    <w:p w:rsidR="006A7119" w:rsidRDefault="006A7119" w:rsidP="00E432E1">
      <w:pPr>
        <w:spacing w:line="240" w:lineRule="auto"/>
      </w:pPr>
      <w:r>
        <w:continuationSeparator/>
      </w:r>
    </w:p>
  </w:footnote>
  <w:footnote w:type="continuationNotice" w:id="1">
    <w:p w:rsidR="006A7119" w:rsidRDefault="006A7119">
      <w:pPr>
        <w:spacing w:line="240" w:lineRule="auto"/>
      </w:pPr>
    </w:p>
  </w:footnote>
  <w:footnote w:id="2">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4A77AC" w:rsidRDefault="004A77AC"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4A77AC" w:rsidRDefault="004A77AC"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rsidR="004A77AC" w:rsidRDefault="004A77AC">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1">
    <w:p w:rsidR="004A77AC" w:rsidRDefault="004A77AC">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2">
    <w:p w:rsidR="004A77AC" w:rsidRDefault="004A77AC">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3">
    <w:p w:rsidR="004A77AC" w:rsidRDefault="004A77AC">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4A77AC" w:rsidRDefault="004A77AC">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5">
    <w:p w:rsidR="004A77AC" w:rsidRPr="00F3528F" w:rsidRDefault="004A77AC"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6">
    <w:p w:rsidR="004A77AC" w:rsidRPr="00F3528F" w:rsidRDefault="004A77AC" w:rsidP="000D5CDC">
      <w:pPr>
        <w:pStyle w:val="Tekstprzypisudolnego"/>
        <w:jc w:val="both"/>
        <w:rPr>
          <w:szCs w:val="16"/>
        </w:rPr>
      </w:pPr>
      <w:r w:rsidRPr="00CF1CCD">
        <w:rPr>
          <w:rStyle w:val="Odwoanieprzypisudolnego"/>
          <w:szCs w:val="16"/>
        </w:rPr>
        <w:footnoteRef/>
      </w:r>
      <w:r w:rsidRPr="00CF1CCD">
        <w:rPr>
          <w:szCs w:val="16"/>
        </w:rPr>
        <w:t>Dotyczy całościowych zaburzeń rozwoju. Choroby zaliczane do grupy całościowych zaburzeń rozwoju to: autyzm dziecięcy, zespół Aspergera, zespół Hallera, zespół Retta.</w:t>
      </w:r>
    </w:p>
  </w:footnote>
  <w:footnote w:id="17">
    <w:p w:rsidR="004A77AC" w:rsidRDefault="004A77AC">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18">
    <w:p w:rsidR="004A77AC" w:rsidRDefault="004A77AC">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19">
    <w:p w:rsidR="004A77AC" w:rsidRDefault="004A77AC">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0">
    <w:p w:rsidR="004A77AC" w:rsidRPr="00CC3BF6" w:rsidRDefault="004A77AC"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1">
    <w:p w:rsidR="004A77AC" w:rsidRDefault="004A77AC" w:rsidP="00270CA5">
      <w:pPr>
        <w:pStyle w:val="Tekstprzypisudolnego"/>
      </w:pPr>
      <w:r>
        <w:rPr>
          <w:rStyle w:val="Odwoanieprzypisudolnego"/>
        </w:rPr>
        <w:footnoteRef/>
      </w:r>
      <w:r>
        <w:t xml:space="preserve"> Zakres wsparcia jest zgodny z zakresem wsparcia wskazanym w 2 typie projektu.</w:t>
      </w:r>
    </w:p>
  </w:footnote>
  <w:footnote w:id="22">
    <w:p w:rsidR="004A77AC" w:rsidRDefault="004A77AC" w:rsidP="00270CA5">
      <w:pPr>
        <w:pStyle w:val="Tekstprzypisudolnego"/>
      </w:pPr>
      <w:r>
        <w:rPr>
          <w:rStyle w:val="Odwoanieprzypisudolnego"/>
        </w:rPr>
        <w:footnoteRef/>
      </w:r>
      <w:r>
        <w:t xml:space="preserve"> Zakres wsparcia jest zgodny z zakresem wsparcia wskazanym w 1 typie projektu.</w:t>
      </w:r>
    </w:p>
  </w:footnote>
  <w:footnote w:id="23">
    <w:p w:rsidR="004A77AC" w:rsidRDefault="004A77AC" w:rsidP="00270CA5">
      <w:pPr>
        <w:pStyle w:val="Tekstprzypisudolnego"/>
      </w:pPr>
      <w:r>
        <w:rPr>
          <w:rStyle w:val="Odwoanieprzypisudolnego"/>
        </w:rPr>
        <w:footnoteRef/>
      </w:r>
      <w:r>
        <w:t xml:space="preserve"> Zakres wsparcia jest zgodny z zakresem wsparcia wskazanym w 2 typie projektu.</w:t>
      </w:r>
    </w:p>
  </w:footnote>
  <w:footnote w:id="24">
    <w:p w:rsidR="004A77AC" w:rsidRPr="00CC3BF6" w:rsidRDefault="004A77AC"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5">
    <w:p w:rsidR="004A77AC" w:rsidRDefault="004A77AC">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6">
    <w:p w:rsidR="004A77AC" w:rsidRDefault="004A77AC">
      <w:pPr>
        <w:pStyle w:val="Tekstprzypisudolnego"/>
      </w:pPr>
      <w:r>
        <w:rPr>
          <w:rStyle w:val="Odwoanieprzypisudolnego"/>
        </w:rPr>
        <w:footnoteRef/>
      </w:r>
      <w:r>
        <w:t xml:space="preserve"> Zakres wsparcia jest zgodny z zakresem wsparcia wskazanym w 7 typie projektu.</w:t>
      </w:r>
    </w:p>
  </w:footnote>
  <w:footnote w:id="27">
    <w:p w:rsidR="004A77AC" w:rsidRDefault="004A77AC">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28">
    <w:p w:rsidR="004A77AC" w:rsidRDefault="004A77AC">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12665D" w:rsidRDefault="004A77AC"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4A77AC" w:rsidRDefault="004A77AC"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4A77AC" w:rsidRPr="00FC446C" w:rsidRDefault="004A77AC"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4A77AC" w:rsidRPr="006F07DD" w:rsidRDefault="004A77AC"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6F07DD" w:rsidRDefault="004A77AC"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8F3EFE" w:rsidRDefault="004A77AC"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E129E4" w:rsidRDefault="004A77AC"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4A77AC" w:rsidRPr="00E129E4" w:rsidRDefault="004A77AC"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4A77AC" w:rsidRPr="008F3EFE" w:rsidRDefault="004A77AC"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12665D" w:rsidRDefault="004A77AC"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4A77AC" w:rsidRPr="00520A3A" w:rsidRDefault="004A77AC"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DC6B7D" w:rsidRDefault="004A77AC"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DC6B7D" w:rsidRDefault="004A77AC"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sidR="003D5EF6">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D5EF6" w:rsidRPr="003D5EF6" w:rsidRDefault="003D5EF6"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4A77AC" w:rsidRPr="006F07DD" w:rsidRDefault="004A77AC"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890D33" w:rsidRDefault="004A77AC" w:rsidP="00F376D9">
    <w:pPr>
      <w:pStyle w:val="Nagwek"/>
      <w:jc w:val="center"/>
    </w:pPr>
    <w:r w:rsidRPr="00890D33">
      <w:rPr>
        <w:rFonts w:ascii="MyriadPro-Bold" w:hAnsi="MyriadPro-Bold" w:cs="MyriadPro-Bold"/>
        <w:b/>
        <w:bCs/>
        <w:sz w:val="16"/>
        <w:szCs w:val="16"/>
      </w:rPr>
      <w:t>VI RYNEK PRACY</w:t>
    </w:r>
  </w:p>
  <w:p w:rsidR="004A77AC" w:rsidRPr="006F07DD" w:rsidRDefault="004A77AC"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DC6B7D" w:rsidRDefault="004A77AC"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7401E6" w:rsidRDefault="004A77AC" w:rsidP="007401E6">
    <w:pPr>
      <w:pStyle w:val="Nagwek"/>
      <w:jc w:val="center"/>
      <w:rPr>
        <w:rFonts w:ascii="Myriad Pro" w:hAnsi="Myriad Pro"/>
        <w:b/>
        <w:sz w:val="16"/>
        <w:szCs w:val="16"/>
      </w:rPr>
    </w:pPr>
    <w:r w:rsidRPr="007401E6">
      <w:rPr>
        <w:rFonts w:ascii="Myriad Pro" w:hAnsi="Myriad Pro"/>
        <w:b/>
        <w:sz w:val="16"/>
        <w:szCs w:val="16"/>
      </w:rPr>
      <w:t>VIII EDUKACJA</w:t>
    </w:r>
  </w:p>
  <w:p w:rsidR="004A77AC" w:rsidRPr="007401E6" w:rsidRDefault="004A77AC"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C53452" w:rsidRDefault="004A77AC" w:rsidP="0086043B">
    <w:pPr>
      <w:pStyle w:val="Nagwek"/>
      <w:jc w:val="center"/>
    </w:pPr>
    <w:r>
      <w:rPr>
        <w:rFonts w:ascii="MyriadPro-Bold" w:hAnsi="MyriadPro-Bold" w:cs="MyriadPro-Bold"/>
        <w:b/>
        <w:bCs/>
        <w:sz w:val="16"/>
        <w:szCs w:val="16"/>
      </w:rPr>
      <w:t xml:space="preserve">X POMOC TECHNICZNA </w:t>
    </w:r>
  </w:p>
  <w:p w:rsidR="004A77AC" w:rsidRPr="00E979EB" w:rsidRDefault="004A77AC"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5D4EBA" w:rsidRDefault="004A77AC"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890D33" w:rsidRDefault="004A77AC"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1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7">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9">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6">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8">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9">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2">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7">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9">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0">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2">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4BB5403"/>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0">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5">
    <w:nsid w:val="2B383676"/>
    <w:multiLevelType w:val="hybridMultilevel"/>
    <w:tmpl w:val="FFF2A6F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6">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02">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7">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1">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5">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067739F"/>
    <w:multiLevelType w:val="hybridMultilevel"/>
    <w:tmpl w:val="BCE8C6C6"/>
    <w:lvl w:ilvl="0" w:tplc="0262E9A2">
      <w:start w:val="7"/>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2">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6">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7">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9">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2">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9615AFF"/>
    <w:multiLevelType w:val="hybridMultilevel"/>
    <w:tmpl w:val="F8F21402"/>
    <w:lvl w:ilvl="0" w:tplc="3640863A">
      <w:start w:val="1"/>
      <w:numFmt w:val="decimal"/>
      <w:lvlText w:val="%1."/>
      <w:lvlJc w:val="left"/>
      <w:pPr>
        <w:ind w:left="1141" w:hanging="360"/>
      </w:pPr>
      <w:rPr>
        <w:rFonts w:eastAsia="Times New Roman" w:hint="default"/>
      </w:r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146">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D4468CA"/>
    <w:multiLevelType w:val="hybridMultilevel"/>
    <w:tmpl w:val="4E84B6E4"/>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61">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7">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3">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5">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CE339A6"/>
    <w:multiLevelType w:val="hybridMultilevel"/>
    <w:tmpl w:val="D28CC3A2"/>
    <w:lvl w:ilvl="0" w:tplc="5F4C741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2">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EF81A87"/>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00">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1">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7">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08">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17">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7">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5">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6">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2">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90211C0"/>
    <w:multiLevelType w:val="hybridMultilevel"/>
    <w:tmpl w:val="2B3C05DC"/>
    <w:lvl w:ilvl="0" w:tplc="E49495D8">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1">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52">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58">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47"/>
  </w:num>
  <w:num w:numId="3">
    <w:abstractNumId w:val="12"/>
  </w:num>
  <w:num w:numId="4">
    <w:abstractNumId w:val="16"/>
  </w:num>
  <w:num w:numId="5">
    <w:abstractNumId w:val="135"/>
  </w:num>
  <w:num w:numId="6">
    <w:abstractNumId w:val="3"/>
  </w:num>
  <w:num w:numId="7">
    <w:abstractNumId w:val="50"/>
  </w:num>
  <w:num w:numId="8">
    <w:abstractNumId w:val="131"/>
  </w:num>
  <w:num w:numId="9">
    <w:abstractNumId w:val="68"/>
  </w:num>
  <w:num w:numId="10">
    <w:abstractNumId w:val="102"/>
  </w:num>
  <w:num w:numId="11">
    <w:abstractNumId w:val="210"/>
  </w:num>
  <w:num w:numId="12">
    <w:abstractNumId w:val="138"/>
  </w:num>
  <w:num w:numId="13">
    <w:abstractNumId w:val="239"/>
  </w:num>
  <w:num w:numId="14">
    <w:abstractNumId w:val="136"/>
  </w:num>
  <w:num w:numId="15">
    <w:abstractNumId w:val="11"/>
  </w:num>
  <w:num w:numId="16">
    <w:abstractNumId w:val="121"/>
  </w:num>
  <w:num w:numId="17">
    <w:abstractNumId w:val="157"/>
  </w:num>
  <w:num w:numId="18">
    <w:abstractNumId w:val="17"/>
  </w:num>
  <w:num w:numId="19">
    <w:abstractNumId w:val="62"/>
  </w:num>
  <w:num w:numId="20">
    <w:abstractNumId w:val="152"/>
  </w:num>
  <w:num w:numId="21">
    <w:abstractNumId w:val="69"/>
  </w:num>
  <w:num w:numId="22">
    <w:abstractNumId w:val="154"/>
  </w:num>
  <w:num w:numId="23">
    <w:abstractNumId w:val="111"/>
  </w:num>
  <w:num w:numId="24">
    <w:abstractNumId w:val="110"/>
  </w:num>
  <w:num w:numId="25">
    <w:abstractNumId w:val="188"/>
  </w:num>
  <w:num w:numId="26">
    <w:abstractNumId w:val="87"/>
  </w:num>
  <w:num w:numId="27">
    <w:abstractNumId w:val="224"/>
  </w:num>
  <w:num w:numId="28">
    <w:abstractNumId w:val="246"/>
  </w:num>
  <w:num w:numId="29">
    <w:abstractNumId w:val="82"/>
  </w:num>
  <w:num w:numId="30">
    <w:abstractNumId w:val="20"/>
  </w:num>
  <w:num w:numId="31">
    <w:abstractNumId w:val="267"/>
  </w:num>
  <w:num w:numId="32">
    <w:abstractNumId w:val="96"/>
  </w:num>
  <w:num w:numId="33">
    <w:abstractNumId w:val="74"/>
  </w:num>
  <w:num w:numId="34">
    <w:abstractNumId w:val="70"/>
  </w:num>
  <w:num w:numId="35">
    <w:abstractNumId w:val="53"/>
  </w:num>
  <w:num w:numId="36">
    <w:abstractNumId w:val="192"/>
  </w:num>
  <w:num w:numId="37">
    <w:abstractNumId w:val="85"/>
  </w:num>
  <w:num w:numId="38">
    <w:abstractNumId w:val="108"/>
  </w:num>
  <w:num w:numId="39">
    <w:abstractNumId w:val="88"/>
  </w:num>
  <w:num w:numId="40">
    <w:abstractNumId w:val="174"/>
  </w:num>
  <w:num w:numId="41">
    <w:abstractNumId w:val="48"/>
  </w:num>
  <w:num w:numId="42">
    <w:abstractNumId w:val="28"/>
  </w:num>
  <w:num w:numId="43">
    <w:abstractNumId w:val="162"/>
  </w:num>
  <w:num w:numId="44">
    <w:abstractNumId w:val="14"/>
  </w:num>
  <w:num w:numId="45">
    <w:abstractNumId w:val="151"/>
  </w:num>
  <w:num w:numId="46">
    <w:abstractNumId w:val="93"/>
  </w:num>
  <w:num w:numId="47">
    <w:abstractNumId w:val="55"/>
  </w:num>
  <w:num w:numId="48">
    <w:abstractNumId w:val="222"/>
  </w:num>
  <w:num w:numId="49">
    <w:abstractNumId w:val="78"/>
  </w:num>
  <w:num w:numId="50">
    <w:abstractNumId w:val="19"/>
  </w:num>
  <w:num w:numId="51">
    <w:abstractNumId w:val="128"/>
  </w:num>
  <w:num w:numId="52">
    <w:abstractNumId w:val="99"/>
  </w:num>
  <w:num w:numId="53">
    <w:abstractNumId w:val="243"/>
  </w:num>
  <w:num w:numId="54">
    <w:abstractNumId w:val="219"/>
  </w:num>
  <w:num w:numId="55">
    <w:abstractNumId w:val="197"/>
  </w:num>
  <w:num w:numId="56">
    <w:abstractNumId w:val="22"/>
  </w:num>
  <w:num w:numId="57">
    <w:abstractNumId w:val="237"/>
  </w:num>
  <w:num w:numId="58">
    <w:abstractNumId w:val="263"/>
  </w:num>
  <w:num w:numId="59">
    <w:abstractNumId w:val="60"/>
  </w:num>
  <w:num w:numId="60">
    <w:abstractNumId w:val="169"/>
  </w:num>
  <w:num w:numId="61">
    <w:abstractNumId w:val="64"/>
  </w:num>
  <w:num w:numId="62">
    <w:abstractNumId w:val="26"/>
  </w:num>
  <w:num w:numId="63">
    <w:abstractNumId w:val="256"/>
  </w:num>
  <w:num w:numId="64">
    <w:abstractNumId w:val="134"/>
  </w:num>
  <w:num w:numId="65">
    <w:abstractNumId w:val="83"/>
  </w:num>
  <w:num w:numId="66">
    <w:abstractNumId w:val="183"/>
  </w:num>
  <w:num w:numId="67">
    <w:abstractNumId w:val="167"/>
  </w:num>
  <w:num w:numId="68">
    <w:abstractNumId w:val="43"/>
  </w:num>
  <w:num w:numId="69">
    <w:abstractNumId w:val="220"/>
  </w:num>
  <w:num w:numId="70">
    <w:abstractNumId w:val="155"/>
  </w:num>
  <w:num w:numId="71">
    <w:abstractNumId w:val="97"/>
  </w:num>
  <w:num w:numId="72">
    <w:abstractNumId w:val="31"/>
  </w:num>
  <w:num w:numId="73">
    <w:abstractNumId w:val="73"/>
  </w:num>
  <w:num w:numId="74">
    <w:abstractNumId w:val="86"/>
  </w:num>
  <w:num w:numId="75">
    <w:abstractNumId w:val="133"/>
  </w:num>
  <w:num w:numId="76">
    <w:abstractNumId w:val="201"/>
  </w:num>
  <w:num w:numId="77">
    <w:abstractNumId w:val="150"/>
  </w:num>
  <w:num w:numId="78">
    <w:abstractNumId w:val="81"/>
  </w:num>
  <w:num w:numId="79">
    <w:abstractNumId w:val="172"/>
  </w:num>
  <w:num w:numId="80">
    <w:abstractNumId w:val="223"/>
  </w:num>
  <w:num w:numId="81">
    <w:abstractNumId w:val="66"/>
  </w:num>
  <w:num w:numId="82">
    <w:abstractNumId w:val="244"/>
  </w:num>
  <w:num w:numId="83">
    <w:abstractNumId w:val="255"/>
  </w:num>
  <w:num w:numId="84">
    <w:abstractNumId w:val="189"/>
  </w:num>
  <w:num w:numId="85">
    <w:abstractNumId w:val="227"/>
  </w:num>
  <w:num w:numId="86">
    <w:abstractNumId w:val="147"/>
  </w:num>
  <w:num w:numId="87">
    <w:abstractNumId w:val="242"/>
  </w:num>
  <w:num w:numId="88">
    <w:abstractNumId w:val="186"/>
  </w:num>
  <w:num w:numId="89">
    <w:abstractNumId w:val="217"/>
  </w:num>
  <w:num w:numId="90">
    <w:abstractNumId w:val="33"/>
  </w:num>
  <w:num w:numId="91">
    <w:abstractNumId w:val="218"/>
  </w:num>
  <w:num w:numId="92">
    <w:abstractNumId w:val="144"/>
  </w:num>
  <w:num w:numId="93">
    <w:abstractNumId w:val="250"/>
  </w:num>
  <w:num w:numId="94">
    <w:abstractNumId w:val="140"/>
  </w:num>
  <w:num w:numId="95">
    <w:abstractNumId w:val="6"/>
  </w:num>
  <w:num w:numId="96">
    <w:abstractNumId w:val="122"/>
  </w:num>
  <w:num w:numId="97">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93"/>
  </w:num>
  <w:num w:numId="99">
    <w:abstractNumId w:val="18"/>
  </w:num>
  <w:num w:numId="100">
    <w:abstractNumId w:val="90"/>
  </w:num>
  <w:num w:numId="101">
    <w:abstractNumId w:val="262"/>
  </w:num>
  <w:num w:numId="102">
    <w:abstractNumId w:val="198"/>
  </w:num>
  <w:num w:numId="103">
    <w:abstractNumId w:val="52"/>
  </w:num>
  <w:num w:numId="104">
    <w:abstractNumId w:val="175"/>
  </w:num>
  <w:num w:numId="105">
    <w:abstractNumId w:val="254"/>
  </w:num>
  <w:num w:numId="106">
    <w:abstractNumId w:val="195"/>
  </w:num>
  <w:num w:numId="107">
    <w:abstractNumId w:val="100"/>
  </w:num>
  <w:num w:numId="108">
    <w:abstractNumId w:val="59"/>
  </w:num>
  <w:num w:numId="109">
    <w:abstractNumId w:val="208"/>
  </w:num>
  <w:num w:numId="110">
    <w:abstractNumId w:val="149"/>
  </w:num>
  <w:num w:numId="111">
    <w:abstractNumId w:val="213"/>
  </w:num>
  <w:num w:numId="112">
    <w:abstractNumId w:val="91"/>
  </w:num>
  <w:num w:numId="113">
    <w:abstractNumId w:val="205"/>
  </w:num>
  <w:num w:numId="114">
    <w:abstractNumId w:val="76"/>
  </w:num>
  <w:num w:numId="115">
    <w:abstractNumId w:val="51"/>
  </w:num>
  <w:num w:numId="116">
    <w:abstractNumId w:val="103"/>
  </w:num>
  <w:num w:numId="117">
    <w:abstractNumId w:val="165"/>
  </w:num>
  <w:num w:numId="118">
    <w:abstractNumId w:val="225"/>
  </w:num>
  <w:num w:numId="119">
    <w:abstractNumId w:val="63"/>
  </w:num>
  <w:num w:numId="120">
    <w:abstractNumId w:val="236"/>
  </w:num>
  <w:num w:numId="121">
    <w:abstractNumId w:val="158"/>
  </w:num>
  <w:num w:numId="122">
    <w:abstractNumId w:val="253"/>
  </w:num>
  <w:num w:numId="123">
    <w:abstractNumId w:val="119"/>
  </w:num>
  <w:num w:numId="124">
    <w:abstractNumId w:val="252"/>
  </w:num>
  <w:num w:numId="125">
    <w:abstractNumId w:val="226"/>
  </w:num>
  <w:num w:numId="126">
    <w:abstractNumId w:val="65"/>
  </w:num>
  <w:num w:numId="127">
    <w:abstractNumId w:val="148"/>
  </w:num>
  <w:num w:numId="128">
    <w:abstractNumId w:val="266"/>
  </w:num>
  <w:num w:numId="129">
    <w:abstractNumId w:val="259"/>
  </w:num>
  <w:num w:numId="130">
    <w:abstractNumId w:val="230"/>
  </w:num>
  <w:num w:numId="131">
    <w:abstractNumId w:val="229"/>
  </w:num>
  <w:num w:numId="132">
    <w:abstractNumId w:val="202"/>
  </w:num>
  <w:num w:numId="133">
    <w:abstractNumId w:val="232"/>
  </w:num>
  <w:num w:numId="134">
    <w:abstractNumId w:val="212"/>
  </w:num>
  <w:num w:numId="135">
    <w:abstractNumId w:val="199"/>
  </w:num>
  <w:num w:numId="136">
    <w:abstractNumId w:val="141"/>
  </w:num>
  <w:num w:numId="137">
    <w:abstractNumId w:val="71"/>
  </w:num>
  <w:num w:numId="138">
    <w:abstractNumId w:val="160"/>
  </w:num>
  <w:num w:numId="139">
    <w:abstractNumId w:val="124"/>
  </w:num>
  <w:num w:numId="140">
    <w:abstractNumId w:val="207"/>
  </w:num>
  <w:num w:numId="141">
    <w:abstractNumId w:val="58"/>
  </w:num>
  <w:num w:numId="142">
    <w:abstractNumId w:val="257"/>
  </w:num>
  <w:num w:numId="143">
    <w:abstractNumId w:val="241"/>
  </w:num>
  <w:num w:numId="144">
    <w:abstractNumId w:val="251"/>
  </w:num>
  <w:num w:numId="145">
    <w:abstractNumId w:val="79"/>
  </w:num>
  <w:num w:numId="146">
    <w:abstractNumId w:val="40"/>
  </w:num>
  <w:num w:numId="147">
    <w:abstractNumId w:val="265"/>
  </w:num>
  <w:num w:numId="148">
    <w:abstractNumId w:val="233"/>
  </w:num>
  <w:num w:numId="149">
    <w:abstractNumId w:val="261"/>
  </w:num>
  <w:num w:numId="150">
    <w:abstractNumId w:val="44"/>
  </w:num>
  <w:num w:numId="151">
    <w:abstractNumId w:val="240"/>
  </w:num>
  <w:num w:numId="152">
    <w:abstractNumId w:val="178"/>
  </w:num>
  <w:num w:numId="153">
    <w:abstractNumId w:val="34"/>
  </w:num>
  <w:num w:numId="154">
    <w:abstractNumId w:val="117"/>
  </w:num>
  <w:num w:numId="155">
    <w:abstractNumId w:val="184"/>
  </w:num>
  <w:num w:numId="156">
    <w:abstractNumId w:val="137"/>
  </w:num>
  <w:num w:numId="157">
    <w:abstractNumId w:val="194"/>
  </w:num>
  <w:num w:numId="158">
    <w:abstractNumId w:val="118"/>
  </w:num>
  <w:num w:numId="159">
    <w:abstractNumId w:val="7"/>
  </w:num>
  <w:num w:numId="160">
    <w:abstractNumId w:val="228"/>
  </w:num>
  <w:num w:numId="161">
    <w:abstractNumId w:val="187"/>
  </w:num>
  <w:num w:numId="162">
    <w:abstractNumId w:val="211"/>
  </w:num>
  <w:num w:numId="163">
    <w:abstractNumId w:val="125"/>
  </w:num>
  <w:num w:numId="164">
    <w:abstractNumId w:val="258"/>
  </w:num>
  <w:num w:numId="165">
    <w:abstractNumId w:val="5"/>
  </w:num>
  <w:num w:numId="166">
    <w:abstractNumId w:val="156"/>
  </w:num>
  <w:num w:numId="167">
    <w:abstractNumId w:val="47"/>
  </w:num>
  <w:num w:numId="168">
    <w:abstractNumId w:val="57"/>
  </w:num>
  <w:num w:numId="169">
    <w:abstractNumId w:val="238"/>
  </w:num>
  <w:num w:numId="170">
    <w:abstractNumId w:val="153"/>
  </w:num>
  <w:num w:numId="171">
    <w:abstractNumId w:val="116"/>
  </w:num>
  <w:num w:numId="172">
    <w:abstractNumId w:val="61"/>
  </w:num>
  <w:num w:numId="173">
    <w:abstractNumId w:val="42"/>
  </w:num>
  <w:num w:numId="174">
    <w:abstractNumId w:val="94"/>
  </w:num>
  <w:num w:numId="175">
    <w:abstractNumId w:val="206"/>
  </w:num>
  <w:num w:numId="176">
    <w:abstractNumId w:val="27"/>
  </w:num>
  <w:num w:numId="177">
    <w:abstractNumId w:val="101"/>
  </w:num>
  <w:num w:numId="178">
    <w:abstractNumId w:val="25"/>
  </w:num>
  <w:num w:numId="179">
    <w:abstractNumId w:val="215"/>
  </w:num>
  <w:num w:numId="180">
    <w:abstractNumId w:val="216"/>
  </w:num>
  <w:num w:numId="181">
    <w:abstractNumId w:val="179"/>
  </w:num>
  <w:num w:numId="182">
    <w:abstractNumId w:val="89"/>
  </w:num>
  <w:num w:numId="183">
    <w:abstractNumId w:val="159"/>
  </w:num>
  <w:num w:numId="184">
    <w:abstractNumId w:val="170"/>
  </w:num>
  <w:num w:numId="185">
    <w:abstractNumId w:val="45"/>
  </w:num>
  <w:num w:numId="186">
    <w:abstractNumId w:val="235"/>
  </w:num>
  <w:num w:numId="187">
    <w:abstractNumId w:val="80"/>
  </w:num>
  <w:num w:numId="188">
    <w:abstractNumId w:val="231"/>
  </w:num>
  <w:num w:numId="189">
    <w:abstractNumId w:val="23"/>
  </w:num>
  <w:num w:numId="190">
    <w:abstractNumId w:val="37"/>
  </w:num>
  <w:num w:numId="191">
    <w:abstractNumId w:val="168"/>
  </w:num>
  <w:num w:numId="192">
    <w:abstractNumId w:val="4"/>
  </w:num>
  <w:num w:numId="193">
    <w:abstractNumId w:val="180"/>
  </w:num>
  <w:num w:numId="194">
    <w:abstractNumId w:val="139"/>
  </w:num>
  <w:num w:numId="195">
    <w:abstractNumId w:val="29"/>
  </w:num>
  <w:num w:numId="196">
    <w:abstractNumId w:val="203"/>
  </w:num>
  <w:num w:numId="197">
    <w:abstractNumId w:val="15"/>
  </w:num>
  <w:num w:numId="198">
    <w:abstractNumId w:val="248"/>
  </w:num>
  <w:num w:numId="199">
    <w:abstractNumId w:val="113"/>
  </w:num>
  <w:num w:numId="200">
    <w:abstractNumId w:val="185"/>
  </w:num>
  <w:num w:numId="201">
    <w:abstractNumId w:val="245"/>
  </w:num>
  <w:num w:numId="202">
    <w:abstractNumId w:val="143"/>
  </w:num>
  <w:num w:numId="203">
    <w:abstractNumId w:val="30"/>
  </w:num>
  <w:num w:numId="204">
    <w:abstractNumId w:val="21"/>
  </w:num>
  <w:num w:numId="205">
    <w:abstractNumId w:val="173"/>
  </w:num>
  <w:num w:numId="206">
    <w:abstractNumId w:val="112"/>
  </w:num>
  <w:num w:numId="207">
    <w:abstractNumId w:val="177"/>
  </w:num>
  <w:num w:numId="208">
    <w:abstractNumId w:val="209"/>
  </w:num>
  <w:num w:numId="209">
    <w:abstractNumId w:val="161"/>
  </w:num>
  <w:num w:numId="210">
    <w:abstractNumId w:val="107"/>
  </w:num>
  <w:num w:numId="211">
    <w:abstractNumId w:val="142"/>
  </w:num>
  <w:num w:numId="212">
    <w:abstractNumId w:val="171"/>
  </w:num>
  <w:num w:numId="213">
    <w:abstractNumId w:val="130"/>
  </w:num>
  <w:num w:numId="214">
    <w:abstractNumId w:val="10"/>
  </w:num>
  <w:num w:numId="215">
    <w:abstractNumId w:val="35"/>
  </w:num>
  <w:num w:numId="216">
    <w:abstractNumId w:val="13"/>
  </w:num>
  <w:num w:numId="217">
    <w:abstractNumId w:val="72"/>
  </w:num>
  <w:num w:numId="218">
    <w:abstractNumId w:val="77"/>
  </w:num>
  <w:num w:numId="219">
    <w:abstractNumId w:val="9"/>
  </w:num>
  <w:num w:numId="220">
    <w:abstractNumId w:val="200"/>
  </w:num>
  <w:num w:numId="221">
    <w:abstractNumId w:val="132"/>
  </w:num>
  <w:num w:numId="222">
    <w:abstractNumId w:val="98"/>
  </w:num>
  <w:num w:numId="223">
    <w:abstractNumId w:val="54"/>
  </w:num>
  <w:num w:numId="224">
    <w:abstractNumId w:val="199"/>
    <w:lvlOverride w:ilvl="0">
      <w:startOverride w:val="1"/>
    </w:lvlOverride>
  </w:num>
  <w:num w:numId="225">
    <w:abstractNumId w:val="234"/>
  </w:num>
  <w:num w:numId="226">
    <w:abstractNumId w:val="36"/>
  </w:num>
  <w:num w:numId="227">
    <w:abstractNumId w:val="24"/>
  </w:num>
  <w:num w:numId="228">
    <w:abstractNumId w:val="8"/>
  </w:num>
  <w:num w:numId="229">
    <w:abstractNumId w:val="67"/>
  </w:num>
  <w:num w:numId="230">
    <w:abstractNumId w:val="104"/>
  </w:num>
  <w:num w:numId="231">
    <w:abstractNumId w:val="176"/>
  </w:num>
  <w:num w:numId="232">
    <w:abstractNumId w:val="126"/>
  </w:num>
  <w:num w:numId="233">
    <w:abstractNumId w:val="214"/>
  </w:num>
  <w:num w:numId="234">
    <w:abstractNumId w:val="38"/>
  </w:num>
  <w:num w:numId="235">
    <w:abstractNumId w:val="2"/>
  </w:num>
  <w:num w:numId="236">
    <w:abstractNumId w:val="32"/>
  </w:num>
  <w:num w:numId="237">
    <w:abstractNumId w:val="264"/>
  </w:num>
  <w:num w:numId="238">
    <w:abstractNumId w:val="56"/>
  </w:num>
  <w:num w:numId="239">
    <w:abstractNumId w:val="191"/>
  </w:num>
  <w:num w:numId="240">
    <w:abstractNumId w:val="249"/>
  </w:num>
  <w:num w:numId="241">
    <w:abstractNumId w:val="127"/>
  </w:num>
  <w:num w:numId="242">
    <w:abstractNumId w:val="145"/>
  </w:num>
  <w:num w:numId="243">
    <w:abstractNumId w:val="146"/>
  </w:num>
  <w:num w:numId="244">
    <w:abstractNumId w:val="196"/>
  </w:num>
  <w:num w:numId="245">
    <w:abstractNumId w:val="129"/>
  </w:num>
  <w:num w:numId="246">
    <w:abstractNumId w:val="120"/>
  </w:num>
  <w:num w:numId="247">
    <w:abstractNumId w:val="41"/>
  </w:num>
  <w:num w:numId="248">
    <w:abstractNumId w:val="204"/>
  </w:num>
  <w:num w:numId="249">
    <w:abstractNumId w:val="182"/>
  </w:num>
  <w:num w:numId="250">
    <w:abstractNumId w:val="221"/>
  </w:num>
  <w:num w:numId="251">
    <w:abstractNumId w:val="181"/>
  </w:num>
  <w:num w:numId="252">
    <w:abstractNumId w:val="95"/>
  </w:num>
  <w:num w:numId="253">
    <w:abstractNumId w:val="84"/>
  </w:num>
  <w:num w:numId="254">
    <w:abstractNumId w:val="75"/>
  </w:num>
  <w:num w:numId="255">
    <w:abstractNumId w:val="106"/>
  </w:num>
  <w:num w:numId="256">
    <w:abstractNumId w:val="46"/>
  </w:num>
  <w:num w:numId="257">
    <w:abstractNumId w:val="109"/>
  </w:num>
  <w:num w:numId="258">
    <w:abstractNumId w:val="260"/>
  </w:num>
  <w:num w:numId="259">
    <w:abstractNumId w:val="49"/>
  </w:num>
  <w:num w:numId="260">
    <w:abstractNumId w:val="123"/>
  </w:num>
  <w:num w:numId="261">
    <w:abstractNumId w:val="115"/>
  </w:num>
  <w:num w:numId="262">
    <w:abstractNumId w:val="190"/>
  </w:num>
  <w:num w:numId="263">
    <w:abstractNumId w:val="92"/>
  </w:num>
  <w:num w:numId="264">
    <w:abstractNumId w:val="166"/>
  </w:num>
  <w:num w:numId="265">
    <w:abstractNumId w:val="164"/>
  </w:num>
  <w:num w:numId="266">
    <w:abstractNumId w:val="114"/>
  </w:num>
  <w:num w:numId="267">
    <w:abstractNumId w:val="163"/>
  </w:num>
  <w:numIdMacAtCleanup w:val="2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NotTrackFormatting/>
  <w:defaultTabStop w:val="708"/>
  <w:hyphenationZone w:val="425"/>
  <w:characterSpacingControl w:val="doNotCompress"/>
  <w:hdrShapeDefaults>
    <o:shapedefaults v:ext="edit" spidmax="624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393"/>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D31"/>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2A00"/>
    <w:rsid w:val="000B3BDA"/>
    <w:rsid w:val="000B3E77"/>
    <w:rsid w:val="000B42C7"/>
    <w:rsid w:val="000B49BE"/>
    <w:rsid w:val="000B5FCF"/>
    <w:rsid w:val="000B6080"/>
    <w:rsid w:val="000B629C"/>
    <w:rsid w:val="000B6905"/>
    <w:rsid w:val="000C00F1"/>
    <w:rsid w:val="000C3E58"/>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4834"/>
    <w:rsid w:val="000E488C"/>
    <w:rsid w:val="000E52FC"/>
    <w:rsid w:val="000E5805"/>
    <w:rsid w:val="000E7E4F"/>
    <w:rsid w:val="000F03BF"/>
    <w:rsid w:val="000F0F57"/>
    <w:rsid w:val="000F15A8"/>
    <w:rsid w:val="000F264C"/>
    <w:rsid w:val="000F45F6"/>
    <w:rsid w:val="000F54BC"/>
    <w:rsid w:val="000F7146"/>
    <w:rsid w:val="001004B9"/>
    <w:rsid w:val="00100B85"/>
    <w:rsid w:val="00102DC0"/>
    <w:rsid w:val="0010491B"/>
    <w:rsid w:val="001052F9"/>
    <w:rsid w:val="00105AD7"/>
    <w:rsid w:val="0010610B"/>
    <w:rsid w:val="00106FB0"/>
    <w:rsid w:val="00110DDD"/>
    <w:rsid w:val="00113A5D"/>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0FE6"/>
    <w:rsid w:val="0019104B"/>
    <w:rsid w:val="0019131C"/>
    <w:rsid w:val="0019348D"/>
    <w:rsid w:val="001937B2"/>
    <w:rsid w:val="00194CFE"/>
    <w:rsid w:val="001A1A58"/>
    <w:rsid w:val="001A1F29"/>
    <w:rsid w:val="001A335E"/>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647"/>
    <w:rsid w:val="001E09C5"/>
    <w:rsid w:val="001E2208"/>
    <w:rsid w:val="001E2405"/>
    <w:rsid w:val="001E259D"/>
    <w:rsid w:val="001E3509"/>
    <w:rsid w:val="001E3DBA"/>
    <w:rsid w:val="001E47B0"/>
    <w:rsid w:val="001E55E7"/>
    <w:rsid w:val="001E5AC7"/>
    <w:rsid w:val="001E7D8A"/>
    <w:rsid w:val="001F00FF"/>
    <w:rsid w:val="001F011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1BC1"/>
    <w:rsid w:val="00222578"/>
    <w:rsid w:val="002225E6"/>
    <w:rsid w:val="00223812"/>
    <w:rsid w:val="00225195"/>
    <w:rsid w:val="002255CC"/>
    <w:rsid w:val="00225A03"/>
    <w:rsid w:val="002260F8"/>
    <w:rsid w:val="0022757C"/>
    <w:rsid w:val="00227B31"/>
    <w:rsid w:val="0023174C"/>
    <w:rsid w:val="00231DF7"/>
    <w:rsid w:val="00231EA1"/>
    <w:rsid w:val="0023294C"/>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61E0"/>
    <w:rsid w:val="003174B9"/>
    <w:rsid w:val="0031793E"/>
    <w:rsid w:val="00323C7A"/>
    <w:rsid w:val="0032456E"/>
    <w:rsid w:val="0032511A"/>
    <w:rsid w:val="003253C9"/>
    <w:rsid w:val="003256FF"/>
    <w:rsid w:val="00325C4B"/>
    <w:rsid w:val="00330001"/>
    <w:rsid w:val="00330AD2"/>
    <w:rsid w:val="00330E45"/>
    <w:rsid w:val="00331686"/>
    <w:rsid w:val="003329C9"/>
    <w:rsid w:val="00332FEC"/>
    <w:rsid w:val="00333079"/>
    <w:rsid w:val="003336AB"/>
    <w:rsid w:val="00333AB4"/>
    <w:rsid w:val="00333C87"/>
    <w:rsid w:val="00336AFA"/>
    <w:rsid w:val="003410EA"/>
    <w:rsid w:val="003426F8"/>
    <w:rsid w:val="00343ACD"/>
    <w:rsid w:val="0034403D"/>
    <w:rsid w:val="00344DE7"/>
    <w:rsid w:val="00345328"/>
    <w:rsid w:val="003464A1"/>
    <w:rsid w:val="00347788"/>
    <w:rsid w:val="00351C9C"/>
    <w:rsid w:val="003525C2"/>
    <w:rsid w:val="0035326C"/>
    <w:rsid w:val="00354230"/>
    <w:rsid w:val="003557BA"/>
    <w:rsid w:val="003562E6"/>
    <w:rsid w:val="0035655C"/>
    <w:rsid w:val="00356904"/>
    <w:rsid w:val="003574D8"/>
    <w:rsid w:val="00357A92"/>
    <w:rsid w:val="003604C3"/>
    <w:rsid w:val="00361185"/>
    <w:rsid w:val="003617AB"/>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86AE0"/>
    <w:rsid w:val="003923E2"/>
    <w:rsid w:val="00392CE9"/>
    <w:rsid w:val="003934A3"/>
    <w:rsid w:val="00393C6F"/>
    <w:rsid w:val="00393E24"/>
    <w:rsid w:val="0039445B"/>
    <w:rsid w:val="00394C13"/>
    <w:rsid w:val="0039507D"/>
    <w:rsid w:val="00395E53"/>
    <w:rsid w:val="00396C85"/>
    <w:rsid w:val="003A09B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4860"/>
    <w:rsid w:val="003E4D6A"/>
    <w:rsid w:val="003E6237"/>
    <w:rsid w:val="003E6762"/>
    <w:rsid w:val="003E7EDF"/>
    <w:rsid w:val="003F09D8"/>
    <w:rsid w:val="003F5EC2"/>
    <w:rsid w:val="003F6190"/>
    <w:rsid w:val="003F652F"/>
    <w:rsid w:val="003F72E6"/>
    <w:rsid w:val="004001EC"/>
    <w:rsid w:val="00401F8E"/>
    <w:rsid w:val="00402116"/>
    <w:rsid w:val="004021A9"/>
    <w:rsid w:val="00402576"/>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DCF"/>
    <w:rsid w:val="004C68F4"/>
    <w:rsid w:val="004C6DB4"/>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F88"/>
    <w:rsid w:val="004E0A7F"/>
    <w:rsid w:val="004E145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B51"/>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33FE"/>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72E4"/>
    <w:rsid w:val="00627726"/>
    <w:rsid w:val="00630351"/>
    <w:rsid w:val="00630CD3"/>
    <w:rsid w:val="006311F7"/>
    <w:rsid w:val="00633D70"/>
    <w:rsid w:val="0063456B"/>
    <w:rsid w:val="00634E4B"/>
    <w:rsid w:val="00636D2E"/>
    <w:rsid w:val="00640533"/>
    <w:rsid w:val="00640F35"/>
    <w:rsid w:val="00640F4A"/>
    <w:rsid w:val="006428DC"/>
    <w:rsid w:val="00643B43"/>
    <w:rsid w:val="00644B82"/>
    <w:rsid w:val="00644DBD"/>
    <w:rsid w:val="00647780"/>
    <w:rsid w:val="0065013D"/>
    <w:rsid w:val="006513A8"/>
    <w:rsid w:val="006528AE"/>
    <w:rsid w:val="0065295C"/>
    <w:rsid w:val="0065339C"/>
    <w:rsid w:val="0065538B"/>
    <w:rsid w:val="006553AD"/>
    <w:rsid w:val="0065629F"/>
    <w:rsid w:val="006562F1"/>
    <w:rsid w:val="0066266A"/>
    <w:rsid w:val="00662DAA"/>
    <w:rsid w:val="00664434"/>
    <w:rsid w:val="00664B5E"/>
    <w:rsid w:val="0066584F"/>
    <w:rsid w:val="006667BB"/>
    <w:rsid w:val="006671FF"/>
    <w:rsid w:val="0067191D"/>
    <w:rsid w:val="00671F4C"/>
    <w:rsid w:val="006729EA"/>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A7119"/>
    <w:rsid w:val="006B01FF"/>
    <w:rsid w:val="006B0E08"/>
    <w:rsid w:val="006B1309"/>
    <w:rsid w:val="006B251B"/>
    <w:rsid w:val="006B2A01"/>
    <w:rsid w:val="006B590B"/>
    <w:rsid w:val="006B5CC7"/>
    <w:rsid w:val="006B6390"/>
    <w:rsid w:val="006B692D"/>
    <w:rsid w:val="006B7332"/>
    <w:rsid w:val="006B7D30"/>
    <w:rsid w:val="006C055A"/>
    <w:rsid w:val="006C266F"/>
    <w:rsid w:val="006C3FED"/>
    <w:rsid w:val="006D0553"/>
    <w:rsid w:val="006D08E2"/>
    <w:rsid w:val="006D23FB"/>
    <w:rsid w:val="006D307F"/>
    <w:rsid w:val="006D3802"/>
    <w:rsid w:val="006D3F98"/>
    <w:rsid w:val="006D45F2"/>
    <w:rsid w:val="006D47EC"/>
    <w:rsid w:val="006D5C20"/>
    <w:rsid w:val="006D760D"/>
    <w:rsid w:val="006D7EDE"/>
    <w:rsid w:val="006E796D"/>
    <w:rsid w:val="006F0049"/>
    <w:rsid w:val="006F07DD"/>
    <w:rsid w:val="006F0EF5"/>
    <w:rsid w:val="006F0F63"/>
    <w:rsid w:val="006F2C86"/>
    <w:rsid w:val="006F2E58"/>
    <w:rsid w:val="006F426E"/>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628"/>
    <w:rsid w:val="00724E08"/>
    <w:rsid w:val="00724FFC"/>
    <w:rsid w:val="00725C75"/>
    <w:rsid w:val="00727ED9"/>
    <w:rsid w:val="00727F60"/>
    <w:rsid w:val="007303D4"/>
    <w:rsid w:val="007323E6"/>
    <w:rsid w:val="00733339"/>
    <w:rsid w:val="007338B9"/>
    <w:rsid w:val="00733F9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4DDB"/>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521E"/>
    <w:rsid w:val="007D6BDD"/>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3D7"/>
    <w:rsid w:val="00805948"/>
    <w:rsid w:val="00806F17"/>
    <w:rsid w:val="008073FE"/>
    <w:rsid w:val="00807B3C"/>
    <w:rsid w:val="0081005E"/>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6B15"/>
    <w:rsid w:val="00827822"/>
    <w:rsid w:val="00830699"/>
    <w:rsid w:val="0083091A"/>
    <w:rsid w:val="00831A93"/>
    <w:rsid w:val="00831AD6"/>
    <w:rsid w:val="00832335"/>
    <w:rsid w:val="00833CC1"/>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3CBB"/>
    <w:rsid w:val="009840C6"/>
    <w:rsid w:val="00984F04"/>
    <w:rsid w:val="00984F1C"/>
    <w:rsid w:val="00990618"/>
    <w:rsid w:val="00991623"/>
    <w:rsid w:val="00994C96"/>
    <w:rsid w:val="0099529F"/>
    <w:rsid w:val="00996AF1"/>
    <w:rsid w:val="009A157D"/>
    <w:rsid w:val="009A1F97"/>
    <w:rsid w:val="009A2284"/>
    <w:rsid w:val="009A3044"/>
    <w:rsid w:val="009A3D69"/>
    <w:rsid w:val="009B02ED"/>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6EB0"/>
    <w:rsid w:val="00A06FD3"/>
    <w:rsid w:val="00A0791B"/>
    <w:rsid w:val="00A10AA4"/>
    <w:rsid w:val="00A116D0"/>
    <w:rsid w:val="00A12449"/>
    <w:rsid w:val="00A13538"/>
    <w:rsid w:val="00A158BF"/>
    <w:rsid w:val="00A164DB"/>
    <w:rsid w:val="00A165B8"/>
    <w:rsid w:val="00A1684E"/>
    <w:rsid w:val="00A17F56"/>
    <w:rsid w:val="00A20648"/>
    <w:rsid w:val="00A2149D"/>
    <w:rsid w:val="00A222A5"/>
    <w:rsid w:val="00A2463B"/>
    <w:rsid w:val="00A2517E"/>
    <w:rsid w:val="00A26893"/>
    <w:rsid w:val="00A30294"/>
    <w:rsid w:val="00A31A65"/>
    <w:rsid w:val="00A3203B"/>
    <w:rsid w:val="00A32B84"/>
    <w:rsid w:val="00A33A8E"/>
    <w:rsid w:val="00A33C50"/>
    <w:rsid w:val="00A340D2"/>
    <w:rsid w:val="00A3452F"/>
    <w:rsid w:val="00A35BDE"/>
    <w:rsid w:val="00A37453"/>
    <w:rsid w:val="00A40080"/>
    <w:rsid w:val="00A408C7"/>
    <w:rsid w:val="00A41408"/>
    <w:rsid w:val="00A43225"/>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168E"/>
    <w:rsid w:val="00A6261E"/>
    <w:rsid w:val="00A63563"/>
    <w:rsid w:val="00A63791"/>
    <w:rsid w:val="00A64817"/>
    <w:rsid w:val="00A671A4"/>
    <w:rsid w:val="00A7084C"/>
    <w:rsid w:val="00A70E6F"/>
    <w:rsid w:val="00A7181D"/>
    <w:rsid w:val="00A72AEF"/>
    <w:rsid w:val="00A7396A"/>
    <w:rsid w:val="00A7398F"/>
    <w:rsid w:val="00A7588D"/>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4535"/>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89F"/>
    <w:rsid w:val="00BA62C9"/>
    <w:rsid w:val="00BA6E55"/>
    <w:rsid w:val="00BA7C16"/>
    <w:rsid w:val="00BB3271"/>
    <w:rsid w:val="00BB401F"/>
    <w:rsid w:val="00BB5BF1"/>
    <w:rsid w:val="00BB78B5"/>
    <w:rsid w:val="00BC2E0B"/>
    <w:rsid w:val="00BC33A4"/>
    <w:rsid w:val="00BC3AE0"/>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1364"/>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1BB2"/>
    <w:rsid w:val="00D0333B"/>
    <w:rsid w:val="00D03D1F"/>
    <w:rsid w:val="00D04AA2"/>
    <w:rsid w:val="00D05F7F"/>
    <w:rsid w:val="00D06CD8"/>
    <w:rsid w:val="00D07FC2"/>
    <w:rsid w:val="00D10A92"/>
    <w:rsid w:val="00D115D0"/>
    <w:rsid w:val="00D12BA6"/>
    <w:rsid w:val="00D134D9"/>
    <w:rsid w:val="00D134FB"/>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7FC"/>
    <w:rsid w:val="00D62CA1"/>
    <w:rsid w:val="00D64B77"/>
    <w:rsid w:val="00D6580E"/>
    <w:rsid w:val="00D65820"/>
    <w:rsid w:val="00D66B6A"/>
    <w:rsid w:val="00D6712A"/>
    <w:rsid w:val="00D7135E"/>
    <w:rsid w:val="00D721B8"/>
    <w:rsid w:val="00D72AF3"/>
    <w:rsid w:val="00D73DC6"/>
    <w:rsid w:val="00D7622A"/>
    <w:rsid w:val="00D813B7"/>
    <w:rsid w:val="00D81FD1"/>
    <w:rsid w:val="00D834E8"/>
    <w:rsid w:val="00D85006"/>
    <w:rsid w:val="00D85D95"/>
    <w:rsid w:val="00D863A7"/>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2AF"/>
    <w:rsid w:val="00E3390E"/>
    <w:rsid w:val="00E34546"/>
    <w:rsid w:val="00E35C03"/>
    <w:rsid w:val="00E369C2"/>
    <w:rsid w:val="00E375AB"/>
    <w:rsid w:val="00E40328"/>
    <w:rsid w:val="00E40BF8"/>
    <w:rsid w:val="00E40C44"/>
    <w:rsid w:val="00E417B2"/>
    <w:rsid w:val="00E41B46"/>
    <w:rsid w:val="00E42AAB"/>
    <w:rsid w:val="00E432E1"/>
    <w:rsid w:val="00E4343F"/>
    <w:rsid w:val="00E44036"/>
    <w:rsid w:val="00E450A9"/>
    <w:rsid w:val="00E467E2"/>
    <w:rsid w:val="00E47812"/>
    <w:rsid w:val="00E5026A"/>
    <w:rsid w:val="00E53C62"/>
    <w:rsid w:val="00E55D04"/>
    <w:rsid w:val="00E57076"/>
    <w:rsid w:val="00E5775D"/>
    <w:rsid w:val="00E577BE"/>
    <w:rsid w:val="00E6059E"/>
    <w:rsid w:val="00E629DC"/>
    <w:rsid w:val="00E63596"/>
    <w:rsid w:val="00E66102"/>
    <w:rsid w:val="00E66313"/>
    <w:rsid w:val="00E674C4"/>
    <w:rsid w:val="00E7042F"/>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5E47"/>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49B7"/>
    <w:rsid w:val="00ED7D4C"/>
    <w:rsid w:val="00EE1299"/>
    <w:rsid w:val="00EE2788"/>
    <w:rsid w:val="00EE48B2"/>
    <w:rsid w:val="00EE5CF0"/>
    <w:rsid w:val="00EE7793"/>
    <w:rsid w:val="00EF33FF"/>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A39"/>
    <w:rsid w:val="00FA11ED"/>
    <w:rsid w:val="00FA1DC3"/>
    <w:rsid w:val="00FA2871"/>
    <w:rsid w:val="00FA2B48"/>
    <w:rsid w:val="00FA5012"/>
    <w:rsid w:val="00FA6224"/>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13B55-68FF-4E5A-921B-9D6C946E1FA1}">
  <ds:schemaRefs>
    <ds:schemaRef ds:uri="http://schemas.openxmlformats.org/officeDocument/2006/bibliography"/>
  </ds:schemaRefs>
</ds:datastoreItem>
</file>

<file path=customXml/itemProps2.xml><?xml version="1.0" encoding="utf-8"?>
<ds:datastoreItem xmlns:ds="http://schemas.openxmlformats.org/officeDocument/2006/customXml" ds:itemID="{784740C8-5FA8-4E62-BC3E-8E5036A9E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50973</Words>
  <Characters>305838</Characters>
  <Application>Microsoft Office Word</Application>
  <DocSecurity>0</DocSecurity>
  <Lines>2548</Lines>
  <Paragraphs>712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356099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4</cp:revision>
  <cp:lastPrinted>2018-02-22T09:48:00Z</cp:lastPrinted>
  <dcterms:created xsi:type="dcterms:W3CDTF">2018-08-31T06:30:00Z</dcterms:created>
  <dcterms:modified xsi:type="dcterms:W3CDTF">2018-10-10T07:28:00Z</dcterms:modified>
</cp:coreProperties>
</file>